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B7EDA" w14:textId="77777777" w:rsidR="00621FCB" w:rsidRPr="004A3119" w:rsidRDefault="00621FCB" w:rsidP="00621FCB">
      <w:pPr>
        <w:spacing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i/>
          <w:iCs/>
          <w:color w:val="000000"/>
          <w:sz w:val="28"/>
          <w:szCs w:val="28"/>
          <w:lang w:eastAsia="ru-RU"/>
        </w:rPr>
        <w:t> </w:t>
      </w:r>
      <w:r w:rsidRPr="004A3119">
        <w:rPr>
          <w:rFonts w:ascii="Times New Roman" w:eastAsia="Times New Roman" w:hAnsi="Times New Roman" w:cs="Times New Roman"/>
          <w:b/>
          <w:bCs/>
          <w:iCs/>
          <w:color w:val="000000"/>
          <w:sz w:val="28"/>
          <w:szCs w:val="28"/>
          <w:lang w:eastAsia="ru-RU"/>
        </w:rPr>
        <w:t>«План мероприятий, направленных на предотвращение </w:t>
      </w:r>
    </w:p>
    <w:p w14:paraId="54CE5E71" w14:textId="77777777" w:rsidR="00621FCB" w:rsidRPr="004A3119" w:rsidRDefault="00621FCB" w:rsidP="00621FCB">
      <w:pPr>
        <w:spacing w:line="240" w:lineRule="auto"/>
        <w:jc w:val="center"/>
        <w:rPr>
          <w:rFonts w:ascii="Times New Roman" w:eastAsia="Times New Roman" w:hAnsi="Times New Roman" w:cs="Times New Roman"/>
          <w:sz w:val="24"/>
          <w:szCs w:val="24"/>
          <w:lang w:eastAsia="ru-RU"/>
        </w:rPr>
      </w:pPr>
      <w:r w:rsidRPr="004A3119">
        <w:rPr>
          <w:rFonts w:ascii="Times New Roman" w:eastAsia="Times New Roman" w:hAnsi="Times New Roman" w:cs="Times New Roman"/>
          <w:b/>
          <w:bCs/>
          <w:iCs/>
          <w:color w:val="000000"/>
          <w:sz w:val="28"/>
          <w:szCs w:val="28"/>
          <w:lang w:eastAsia="ru-RU"/>
        </w:rPr>
        <w:t>допинга в спорте и борьбу с ним»</w:t>
      </w:r>
    </w:p>
    <w:p w14:paraId="0C09E899"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p w14:paraId="2000B313" w14:textId="77777777" w:rsidR="00621FCB" w:rsidRPr="00621FCB" w:rsidRDefault="00621FCB" w:rsidP="00621FCB">
      <w:pPr>
        <w:numPr>
          <w:ilvl w:val="0"/>
          <w:numId w:val="1"/>
        </w:numPr>
        <w:spacing w:after="0" w:line="240" w:lineRule="auto"/>
        <w:ind w:left="1068"/>
        <w:jc w:val="center"/>
        <w:textAlignment w:val="baseline"/>
        <w:rPr>
          <w:rFonts w:ascii="Times New Roman" w:eastAsia="Times New Roman" w:hAnsi="Times New Roman" w:cs="Times New Roman"/>
          <w:b/>
          <w:bCs/>
          <w:color w:val="000000"/>
          <w:sz w:val="28"/>
          <w:szCs w:val="28"/>
          <w:lang w:eastAsia="ru-RU"/>
        </w:rPr>
      </w:pPr>
      <w:r w:rsidRPr="00621FCB">
        <w:rPr>
          <w:rFonts w:ascii="Times New Roman" w:eastAsia="Times New Roman" w:hAnsi="Times New Roman" w:cs="Times New Roman"/>
          <w:b/>
          <w:bCs/>
          <w:color w:val="000000"/>
          <w:sz w:val="28"/>
          <w:szCs w:val="28"/>
          <w:lang w:eastAsia="ru-RU"/>
        </w:rPr>
        <w:t>Теоретическая часть</w:t>
      </w:r>
    </w:p>
    <w:p w14:paraId="754A47B6" w14:textId="77777777" w:rsidR="00621FCB" w:rsidRPr="00621FCB" w:rsidRDefault="00621FCB" w:rsidP="00621FCB">
      <w:pPr>
        <w:spacing w:line="240" w:lineRule="auto"/>
        <w:ind w:firstLine="708"/>
        <w:jc w:val="both"/>
        <w:rPr>
          <w:rFonts w:ascii="Times New Roman" w:eastAsia="Times New Roman" w:hAnsi="Times New Roman" w:cs="Times New Roman"/>
          <w:sz w:val="24"/>
          <w:szCs w:val="24"/>
          <w:lang w:eastAsia="ru-RU"/>
        </w:rPr>
      </w:pPr>
      <w:proofErr w:type="gramStart"/>
      <w:r w:rsidRPr="00621FCB">
        <w:rPr>
          <w:rFonts w:ascii="Times New Roman" w:eastAsia="Times New Roman" w:hAnsi="Times New Roman" w:cs="Times New Roman"/>
          <w:color w:val="000000"/>
          <w:sz w:val="28"/>
          <w:szCs w:val="28"/>
          <w:lang w:eastAsia="ru-RU"/>
        </w:rPr>
        <w:t>В соответствии с ч.2 ст. 34.3 Федерального закона от 4 декабря 2007 г. №329-ФЗ «О физической культуре и спорте в Российской Федерации» организации, осуществляющие спортивную подготовку,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w:t>
      </w:r>
      <w:proofErr w:type="gramEnd"/>
      <w:r w:rsidRPr="00621FCB">
        <w:rPr>
          <w:rFonts w:ascii="Times New Roman" w:eastAsia="Times New Roman" w:hAnsi="Times New Roman" w:cs="Times New Roman"/>
          <w:color w:val="000000"/>
          <w:sz w:val="28"/>
          <w:szCs w:val="28"/>
          <w:lang w:eastAsia="ru-RU"/>
        </w:rPr>
        <w:t xml:space="preserve">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14:paraId="3DAE03D5" w14:textId="77777777" w:rsidR="00621FCB" w:rsidRPr="00621FCB" w:rsidRDefault="00621FCB" w:rsidP="00621FCB">
      <w:pPr>
        <w:spacing w:line="240" w:lineRule="auto"/>
        <w:ind w:firstLine="708"/>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Меры, направленные на предотвращение применения допинга в спорте и борьбе с ним, включают следующие мероприятия:</w:t>
      </w:r>
    </w:p>
    <w:p w14:paraId="57D5DFD0" w14:textId="5B056648"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 проведение ежегодных семинаров/лекций/уроков/викторин</w:t>
      </w:r>
      <w:r w:rsidRPr="00621FCB">
        <w:rPr>
          <w:rFonts w:ascii="Calibri" w:eastAsia="Times New Roman" w:hAnsi="Calibri" w:cs="Calibri"/>
          <w:color w:val="000000"/>
          <w:lang w:eastAsia="ru-RU"/>
        </w:rPr>
        <w:t xml:space="preserve"> </w:t>
      </w:r>
      <w:r>
        <w:rPr>
          <w:rFonts w:ascii="Times New Roman" w:eastAsia="Times New Roman" w:hAnsi="Times New Roman" w:cs="Times New Roman"/>
          <w:color w:val="000000"/>
          <w:sz w:val="28"/>
          <w:szCs w:val="28"/>
          <w:lang w:eastAsia="ru-RU"/>
        </w:rPr>
        <w:t>для</w:t>
      </w:r>
      <w:r w:rsidRPr="00621FCB">
        <w:rPr>
          <w:rFonts w:ascii="Times New Roman" w:eastAsia="Times New Roman" w:hAnsi="Times New Roman" w:cs="Times New Roman"/>
          <w:color w:val="000000"/>
          <w:sz w:val="28"/>
          <w:szCs w:val="28"/>
          <w:lang w:eastAsia="ru-RU"/>
        </w:rPr>
        <w:t xml:space="preserve"> спортсмен</w:t>
      </w:r>
      <w:r>
        <w:rPr>
          <w:rFonts w:ascii="Times New Roman" w:eastAsia="Times New Roman" w:hAnsi="Times New Roman" w:cs="Times New Roman"/>
          <w:color w:val="000000"/>
          <w:sz w:val="28"/>
          <w:szCs w:val="28"/>
          <w:lang w:eastAsia="ru-RU"/>
        </w:rPr>
        <w:t>ов</w:t>
      </w:r>
      <w:r w:rsidRPr="00621FCB">
        <w:rPr>
          <w:rFonts w:ascii="Times New Roman" w:eastAsia="Times New Roman" w:hAnsi="Times New Roman" w:cs="Times New Roman"/>
          <w:color w:val="000000"/>
          <w:sz w:val="28"/>
          <w:szCs w:val="28"/>
          <w:lang w:eastAsia="ru-RU"/>
        </w:rPr>
        <w:t xml:space="preserve"> и персонал</w:t>
      </w:r>
      <w:r>
        <w:rPr>
          <w:rFonts w:ascii="Times New Roman" w:eastAsia="Times New Roman" w:hAnsi="Times New Roman" w:cs="Times New Roman"/>
          <w:color w:val="000000"/>
          <w:sz w:val="28"/>
          <w:szCs w:val="28"/>
          <w:lang w:eastAsia="ru-RU"/>
        </w:rPr>
        <w:t>а</w:t>
      </w:r>
      <w:r w:rsidRPr="00621FCB">
        <w:rPr>
          <w:rFonts w:ascii="Times New Roman" w:eastAsia="Times New Roman" w:hAnsi="Times New Roman" w:cs="Times New Roman"/>
          <w:color w:val="000000"/>
          <w:sz w:val="28"/>
          <w:szCs w:val="28"/>
          <w:lang w:eastAsia="ru-RU"/>
        </w:rPr>
        <w:t xml:space="preserve"> спортсменов, а также родительских собраний;</w:t>
      </w:r>
    </w:p>
    <w:p w14:paraId="42F81BCF" w14:textId="0BEBD25F"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 ежегодное обучение ответственных за антидопинговое обучение в организаци</w:t>
      </w:r>
      <w:r>
        <w:rPr>
          <w:rFonts w:ascii="Times New Roman" w:eastAsia="Times New Roman" w:hAnsi="Times New Roman" w:cs="Times New Roman"/>
          <w:color w:val="000000"/>
          <w:sz w:val="28"/>
          <w:szCs w:val="28"/>
          <w:lang w:eastAsia="ru-RU"/>
        </w:rPr>
        <w:t>ях</w:t>
      </w:r>
      <w:r w:rsidRPr="00621FCB">
        <w:rPr>
          <w:rFonts w:ascii="Times New Roman" w:eastAsia="Times New Roman" w:hAnsi="Times New Roman" w:cs="Times New Roman"/>
          <w:color w:val="000000"/>
          <w:sz w:val="28"/>
          <w:szCs w:val="28"/>
          <w:lang w:eastAsia="ru-RU"/>
        </w:rPr>
        <w:t>, осуществляющих спортивную подготовку;</w:t>
      </w:r>
    </w:p>
    <w:p w14:paraId="434FA798"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 ежегодная оценка уровня знаний.</w:t>
      </w:r>
    </w:p>
    <w:p w14:paraId="61DD526D" w14:textId="77777777" w:rsidR="00621FCB" w:rsidRPr="00621FCB" w:rsidRDefault="00621FCB" w:rsidP="00621FCB">
      <w:pPr>
        <w:spacing w:line="240" w:lineRule="auto"/>
        <w:ind w:firstLine="708"/>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 </w:t>
      </w:r>
    </w:p>
    <w:p w14:paraId="02B00222" w14:textId="77777777" w:rsidR="00621FCB" w:rsidRPr="00621FCB" w:rsidRDefault="00621FCB" w:rsidP="00621FCB">
      <w:pPr>
        <w:spacing w:line="240" w:lineRule="auto"/>
        <w:ind w:firstLine="708"/>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Допинг определяется как совершение одного или нескольких нарушений антидопинговых правил. К нарушениям антидопинговых правил относятся:</w:t>
      </w:r>
    </w:p>
    <w:p w14:paraId="354E805C"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1. Наличие запрещенной субстанции, или ее метаболитов, или маркеров в пробе, взятой у спортсмена.</w:t>
      </w:r>
    </w:p>
    <w:p w14:paraId="1F9F1122"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2. Использование или попытка использования спортсменом запрещенной субстанции или запрещенного метода.</w:t>
      </w:r>
    </w:p>
    <w:p w14:paraId="34610950"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3. Уклонение, отказ или неявка спортсмена на процедуру сдачи проб.</w:t>
      </w:r>
    </w:p>
    <w:p w14:paraId="09AF123D" w14:textId="6A54A49A"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 xml:space="preserve">4. Нарушение </w:t>
      </w:r>
      <w:r>
        <w:rPr>
          <w:rFonts w:ascii="Times New Roman" w:eastAsia="Times New Roman" w:hAnsi="Times New Roman" w:cs="Times New Roman"/>
          <w:color w:val="000000"/>
          <w:sz w:val="28"/>
          <w:szCs w:val="28"/>
          <w:lang w:eastAsia="ru-RU"/>
        </w:rPr>
        <w:t xml:space="preserve">спортсменом </w:t>
      </w:r>
      <w:r w:rsidRPr="00621FCB">
        <w:rPr>
          <w:rFonts w:ascii="Times New Roman" w:eastAsia="Times New Roman" w:hAnsi="Times New Roman" w:cs="Times New Roman"/>
          <w:color w:val="000000"/>
          <w:sz w:val="28"/>
          <w:szCs w:val="28"/>
          <w:lang w:eastAsia="ru-RU"/>
        </w:rPr>
        <w:t>порядка предоставления информации о местонахождении.</w:t>
      </w:r>
    </w:p>
    <w:p w14:paraId="1C5B6F46"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lastRenderedPageBreak/>
        <w:t>5. Фальсификация или попытка фальсификации любой составляющей допинг-контроля со стороны спортсмена или иного лица.</w:t>
      </w:r>
    </w:p>
    <w:p w14:paraId="7AC8A459"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6. Обладание запрещенной субстанцией или запрещенным методом со стороны спортсмена или персонала спортсмена.</w:t>
      </w:r>
    </w:p>
    <w:p w14:paraId="7E55D4F4"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7. Распространение или попытка распространения любой запрещенной субстанции или запрещенного метода спортсменом или иным лицом.</w:t>
      </w:r>
    </w:p>
    <w:p w14:paraId="3DD780C3"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8. 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внесоревновательном периоде запрещенной субстанции или запрещенного метода, запрещенного во внесоревновательный период.</w:t>
      </w:r>
    </w:p>
    <w:p w14:paraId="0F7396E1"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9. Соучастие или попытка соучастия со стороны спортсмена или иного лица.</w:t>
      </w:r>
    </w:p>
    <w:p w14:paraId="606FE7A4"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10. Запрещенное сотрудничество со стороны спортсмена или иного лица.</w:t>
      </w:r>
    </w:p>
    <w:p w14:paraId="4016575E"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11. Действия спортсмена или иного лица, направленные на воспрепятствование или преследование за предоставление информации уполномоченным органам.</w:t>
      </w:r>
    </w:p>
    <w:p w14:paraId="3422945B" w14:textId="77E6D6E8" w:rsidR="00621FCB" w:rsidRPr="00621FCB" w:rsidRDefault="00621FCB" w:rsidP="00621FCB">
      <w:pPr>
        <w:spacing w:line="240" w:lineRule="auto"/>
        <w:ind w:firstLine="708"/>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 xml:space="preserve">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w:t>
      </w:r>
      <w:r>
        <w:rPr>
          <w:rFonts w:ascii="Times New Roman" w:eastAsia="Times New Roman" w:hAnsi="Times New Roman" w:cs="Times New Roman"/>
          <w:color w:val="000000"/>
          <w:sz w:val="28"/>
          <w:szCs w:val="28"/>
          <w:lang w:eastAsia="ru-RU"/>
        </w:rPr>
        <w:t>субстанциям</w:t>
      </w:r>
      <w:r w:rsidRPr="00621FCB">
        <w:rPr>
          <w:rFonts w:ascii="Times New Roman" w:eastAsia="Times New Roman" w:hAnsi="Times New Roman" w:cs="Times New Roman"/>
          <w:color w:val="000000"/>
          <w:sz w:val="28"/>
          <w:szCs w:val="28"/>
          <w:lang w:eastAsia="ru-RU"/>
        </w:rPr>
        <w:t>, указанным на его упаковке.</w:t>
      </w:r>
    </w:p>
    <w:p w14:paraId="2DA22D6B" w14:textId="6EA7C9E6" w:rsidR="00621FCB" w:rsidRPr="00621FCB" w:rsidRDefault="00621FCB" w:rsidP="00621FCB">
      <w:pPr>
        <w:spacing w:line="240" w:lineRule="auto"/>
        <w:ind w:firstLine="708"/>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Информация о видах нарушений антидопинговых правил, сервисах по проверке препаратов,</w:t>
      </w:r>
      <w:r w:rsidR="001256D7">
        <w:rPr>
          <w:rFonts w:ascii="Times New Roman" w:eastAsia="Times New Roman" w:hAnsi="Times New Roman" w:cs="Times New Roman"/>
          <w:color w:val="000000"/>
          <w:sz w:val="28"/>
          <w:szCs w:val="28"/>
          <w:lang w:eastAsia="ru-RU"/>
        </w:rPr>
        <w:t xml:space="preserve"> рисках использования </w:t>
      </w:r>
      <w:r w:rsidR="001256D7" w:rsidRPr="00621FCB">
        <w:rPr>
          <w:rFonts w:ascii="Times New Roman" w:eastAsia="Times New Roman" w:hAnsi="Times New Roman" w:cs="Times New Roman"/>
          <w:color w:val="000000"/>
          <w:sz w:val="28"/>
          <w:szCs w:val="28"/>
          <w:lang w:eastAsia="ru-RU"/>
        </w:rPr>
        <w:t>биологически-активны</w:t>
      </w:r>
      <w:r w:rsidR="001256D7">
        <w:rPr>
          <w:rFonts w:ascii="Times New Roman" w:eastAsia="Times New Roman" w:hAnsi="Times New Roman" w:cs="Times New Roman"/>
          <w:color w:val="000000"/>
          <w:sz w:val="28"/>
          <w:szCs w:val="28"/>
          <w:lang w:eastAsia="ru-RU"/>
        </w:rPr>
        <w:t>х</w:t>
      </w:r>
      <w:r w:rsidR="001256D7" w:rsidRPr="00621FCB">
        <w:rPr>
          <w:rFonts w:ascii="Times New Roman" w:eastAsia="Times New Roman" w:hAnsi="Times New Roman" w:cs="Times New Roman"/>
          <w:color w:val="000000"/>
          <w:sz w:val="28"/>
          <w:szCs w:val="28"/>
          <w:lang w:eastAsia="ru-RU"/>
        </w:rPr>
        <w:t xml:space="preserve"> добав</w:t>
      </w:r>
      <w:r w:rsidR="001256D7">
        <w:rPr>
          <w:rFonts w:ascii="Times New Roman" w:eastAsia="Times New Roman" w:hAnsi="Times New Roman" w:cs="Times New Roman"/>
          <w:color w:val="000000"/>
          <w:sz w:val="28"/>
          <w:szCs w:val="28"/>
          <w:lang w:eastAsia="ru-RU"/>
        </w:rPr>
        <w:t>ок,</w:t>
      </w:r>
      <w:r w:rsidRPr="00621FCB">
        <w:rPr>
          <w:rFonts w:ascii="Times New Roman" w:eastAsia="Times New Roman" w:hAnsi="Times New Roman" w:cs="Times New Roman"/>
          <w:color w:val="000000"/>
          <w:sz w:val="28"/>
          <w:szCs w:val="28"/>
          <w:lang w:eastAsia="ru-RU"/>
        </w:rPr>
        <w:t xml:space="preserve"> процедуре допинг-контроля, а также о документах</w:t>
      </w:r>
      <w:r>
        <w:rPr>
          <w:rFonts w:ascii="Times New Roman" w:eastAsia="Times New Roman" w:hAnsi="Times New Roman" w:cs="Times New Roman"/>
          <w:color w:val="000000"/>
          <w:sz w:val="28"/>
          <w:szCs w:val="28"/>
          <w:lang w:eastAsia="ru-RU"/>
        </w:rPr>
        <w:t>,</w:t>
      </w:r>
      <w:r w:rsidRPr="00621FCB">
        <w:rPr>
          <w:rFonts w:ascii="Times New Roman" w:eastAsia="Times New Roman" w:hAnsi="Times New Roman" w:cs="Times New Roman"/>
          <w:color w:val="000000"/>
          <w:sz w:val="28"/>
          <w:szCs w:val="28"/>
          <w:lang w:eastAsia="ru-RU"/>
        </w:rPr>
        <w:t xml:space="preserve"> регламентирующих антидопинговую деятельность, </w:t>
      </w:r>
      <w:r w:rsidR="001256D7">
        <w:rPr>
          <w:rFonts w:ascii="Times New Roman" w:eastAsia="Times New Roman" w:hAnsi="Times New Roman" w:cs="Times New Roman"/>
          <w:color w:val="000000"/>
          <w:sz w:val="28"/>
          <w:szCs w:val="28"/>
          <w:lang w:eastAsia="ru-RU"/>
        </w:rPr>
        <w:t xml:space="preserve">должна быть </w:t>
      </w:r>
      <w:r w:rsidRPr="00621FCB">
        <w:rPr>
          <w:rFonts w:ascii="Times New Roman" w:eastAsia="Times New Roman" w:hAnsi="Times New Roman" w:cs="Times New Roman"/>
          <w:color w:val="000000"/>
          <w:sz w:val="28"/>
          <w:szCs w:val="28"/>
          <w:lang w:eastAsia="ru-RU"/>
        </w:rPr>
        <w:t xml:space="preserve">размещена на информационном стенде организации, осуществляющей спортивную подготовку. Также, </w:t>
      </w:r>
      <w:r w:rsidR="001256D7">
        <w:rPr>
          <w:rFonts w:ascii="Times New Roman" w:eastAsia="Times New Roman" w:hAnsi="Times New Roman" w:cs="Times New Roman"/>
          <w:color w:val="000000"/>
          <w:sz w:val="28"/>
          <w:szCs w:val="28"/>
          <w:lang w:eastAsia="ru-RU"/>
        </w:rPr>
        <w:t xml:space="preserve">должен быть </w:t>
      </w:r>
      <w:r w:rsidRPr="00621FCB">
        <w:rPr>
          <w:rFonts w:ascii="Times New Roman" w:eastAsia="Times New Roman" w:hAnsi="Times New Roman" w:cs="Times New Roman"/>
          <w:color w:val="000000"/>
          <w:sz w:val="28"/>
          <w:szCs w:val="28"/>
          <w:lang w:eastAsia="ru-RU"/>
        </w:rPr>
        <w:t>актуализирован раздел «Антидопинг» на сайте организации со всеми необходимыми материалами и ссылками на сайт РАА «РУСАДА».</w:t>
      </w:r>
    </w:p>
    <w:p w14:paraId="41B52ADA" w14:textId="77777777" w:rsidR="00621FCB" w:rsidRPr="00621FCB" w:rsidRDefault="00621FCB" w:rsidP="00621FCB">
      <w:pPr>
        <w:numPr>
          <w:ilvl w:val="0"/>
          <w:numId w:val="2"/>
        </w:numPr>
        <w:spacing w:after="0" w:line="240" w:lineRule="auto"/>
        <w:ind w:left="1068"/>
        <w:jc w:val="center"/>
        <w:textAlignment w:val="baseline"/>
        <w:rPr>
          <w:rFonts w:ascii="Times New Roman" w:eastAsia="Times New Roman" w:hAnsi="Times New Roman" w:cs="Times New Roman"/>
          <w:b/>
          <w:bCs/>
          <w:color w:val="000000"/>
          <w:sz w:val="28"/>
          <w:szCs w:val="28"/>
          <w:lang w:eastAsia="ru-RU"/>
        </w:rPr>
      </w:pPr>
      <w:r w:rsidRPr="00621FCB">
        <w:rPr>
          <w:rFonts w:ascii="Times New Roman" w:eastAsia="Times New Roman" w:hAnsi="Times New Roman" w:cs="Times New Roman"/>
          <w:b/>
          <w:bCs/>
          <w:color w:val="000000"/>
          <w:sz w:val="28"/>
          <w:szCs w:val="28"/>
          <w:lang w:eastAsia="ru-RU"/>
        </w:rPr>
        <w:t>План антидопинговых мероприятий</w:t>
      </w:r>
    </w:p>
    <w:p w14:paraId="5E39C3E3" w14:textId="4F135FB3" w:rsidR="00621FCB" w:rsidRPr="004A3119" w:rsidRDefault="00621FCB" w:rsidP="00621FCB">
      <w:pPr>
        <w:spacing w:line="240" w:lineRule="auto"/>
        <w:ind w:firstLine="284"/>
        <w:jc w:val="both"/>
        <w:rPr>
          <w:rFonts w:ascii="Times New Roman" w:eastAsia="Times New Roman" w:hAnsi="Times New Roman" w:cs="Times New Roman"/>
          <w:sz w:val="24"/>
          <w:szCs w:val="24"/>
          <w:lang w:eastAsia="ru-RU"/>
        </w:rPr>
      </w:pPr>
      <w:bookmarkStart w:id="0" w:name="_GoBack"/>
      <w:bookmarkEnd w:id="0"/>
      <w:r w:rsidRPr="004A3119">
        <w:rPr>
          <w:rFonts w:ascii="Times New Roman" w:eastAsia="Times New Roman" w:hAnsi="Times New Roman" w:cs="Times New Roman"/>
          <w:iCs/>
          <w:color w:val="000000"/>
          <w:sz w:val="28"/>
          <w:szCs w:val="28"/>
          <w:lang w:eastAsia="ru-RU"/>
        </w:rPr>
        <w:t xml:space="preserve">План составляется для каждого этапа спортивной подготовки. В последнем столбце даются рекомендации по проведению мероприятия (рекомендации включать в план не нужно). На основе этого плана </w:t>
      </w:r>
      <w:r w:rsidRPr="004A3119">
        <w:rPr>
          <w:rFonts w:ascii="Times New Roman" w:eastAsia="Times New Roman" w:hAnsi="Times New Roman" w:cs="Times New Roman"/>
          <w:b/>
          <w:bCs/>
          <w:iCs/>
          <w:color w:val="000000"/>
          <w:sz w:val="28"/>
          <w:szCs w:val="28"/>
          <w:lang w:eastAsia="ru-RU"/>
        </w:rPr>
        <w:t>ежегодно составляется план-график антидопинговых мероприятий в организации</w:t>
      </w:r>
      <w:r w:rsidRPr="004A3119">
        <w:rPr>
          <w:rFonts w:ascii="Times New Roman" w:eastAsia="Times New Roman" w:hAnsi="Times New Roman" w:cs="Times New Roman"/>
          <w:iCs/>
          <w:color w:val="000000"/>
          <w:sz w:val="28"/>
          <w:szCs w:val="28"/>
          <w:lang w:eastAsia="ru-RU"/>
        </w:rPr>
        <w:t xml:space="preserve">, осуществляющей программу спортивной подготовки, и подаётся на согласование </w:t>
      </w:r>
      <w:proofErr w:type="gramStart"/>
      <w:r w:rsidRPr="004A3119">
        <w:rPr>
          <w:rFonts w:ascii="Times New Roman" w:eastAsia="Times New Roman" w:hAnsi="Times New Roman" w:cs="Times New Roman"/>
          <w:iCs/>
          <w:color w:val="000000"/>
          <w:sz w:val="28"/>
          <w:szCs w:val="28"/>
          <w:lang w:eastAsia="ru-RU"/>
        </w:rPr>
        <w:t>ответственному</w:t>
      </w:r>
      <w:proofErr w:type="gramEnd"/>
      <w:r w:rsidRPr="004A3119">
        <w:rPr>
          <w:rFonts w:ascii="Times New Roman" w:eastAsia="Times New Roman" w:hAnsi="Times New Roman" w:cs="Times New Roman"/>
          <w:iCs/>
          <w:color w:val="000000"/>
          <w:sz w:val="28"/>
          <w:szCs w:val="28"/>
          <w:lang w:eastAsia="ru-RU"/>
        </w:rPr>
        <w:t xml:space="preserve"> за антидопинговое обеспечение в вашем регионе ежегодно </w:t>
      </w:r>
      <w:r w:rsidRPr="004A3119">
        <w:rPr>
          <w:rFonts w:ascii="Times New Roman" w:eastAsia="Times New Roman" w:hAnsi="Times New Roman" w:cs="Times New Roman"/>
          <w:b/>
          <w:bCs/>
          <w:iCs/>
          <w:color w:val="000000"/>
          <w:sz w:val="28"/>
          <w:szCs w:val="28"/>
          <w:lang w:eastAsia="ru-RU"/>
        </w:rPr>
        <w:t xml:space="preserve">до 1 декабря </w:t>
      </w:r>
      <w:r w:rsidRPr="004A3119">
        <w:rPr>
          <w:rFonts w:ascii="Times New Roman" w:eastAsia="Times New Roman" w:hAnsi="Times New Roman" w:cs="Times New Roman"/>
          <w:iCs/>
          <w:color w:val="000000"/>
          <w:sz w:val="28"/>
          <w:szCs w:val="28"/>
          <w:lang w:eastAsia="ru-RU"/>
        </w:rPr>
        <w:t xml:space="preserve">(выделенные блоки необходимо включить в </w:t>
      </w:r>
      <w:r w:rsidRPr="004A3119">
        <w:rPr>
          <w:rFonts w:ascii="Times New Roman" w:eastAsia="Times New Roman" w:hAnsi="Times New Roman" w:cs="Times New Roman"/>
          <w:iCs/>
          <w:color w:val="000000"/>
          <w:sz w:val="28"/>
          <w:szCs w:val="28"/>
          <w:lang w:eastAsia="ru-RU"/>
        </w:rPr>
        <w:lastRenderedPageBreak/>
        <w:t xml:space="preserve">ежегодный план-график проведения антидопинговых мероприятий в </w:t>
      </w:r>
      <w:r w:rsidRPr="004A3119">
        <w:rPr>
          <w:rFonts w:ascii="Times New Roman" w:eastAsia="Times New Roman" w:hAnsi="Times New Roman" w:cs="Times New Roman"/>
          <w:b/>
          <w:bCs/>
          <w:iCs/>
          <w:color w:val="000000"/>
          <w:sz w:val="28"/>
          <w:szCs w:val="28"/>
          <w:lang w:eastAsia="ru-RU"/>
        </w:rPr>
        <w:t>регионе</w:t>
      </w:r>
      <w:r w:rsidRPr="004A3119">
        <w:rPr>
          <w:rFonts w:ascii="Times New Roman" w:eastAsia="Times New Roman" w:hAnsi="Times New Roman" w:cs="Times New Roman"/>
          <w:iCs/>
          <w:color w:val="000000"/>
          <w:sz w:val="28"/>
          <w:szCs w:val="28"/>
          <w:lang w:eastAsia="ru-RU"/>
        </w:rPr>
        <w:t>). </w:t>
      </w:r>
    </w:p>
    <w:tbl>
      <w:tblPr>
        <w:tblW w:w="9345" w:type="dxa"/>
        <w:jc w:val="center"/>
        <w:tblCellMar>
          <w:top w:w="15" w:type="dxa"/>
          <w:left w:w="15" w:type="dxa"/>
          <w:bottom w:w="15" w:type="dxa"/>
          <w:right w:w="15" w:type="dxa"/>
        </w:tblCellMar>
        <w:tblLook w:val="04A0" w:firstRow="1" w:lastRow="0" w:firstColumn="1" w:lastColumn="0" w:noHBand="0" w:noVBand="1"/>
      </w:tblPr>
      <w:tblGrid>
        <w:gridCol w:w="1693"/>
        <w:gridCol w:w="1412"/>
        <w:gridCol w:w="1376"/>
        <w:gridCol w:w="1619"/>
        <w:gridCol w:w="1245"/>
        <w:gridCol w:w="2226"/>
      </w:tblGrid>
      <w:tr w:rsidR="006D59C8" w:rsidRPr="00621FCB" w14:paraId="0E06E961" w14:textId="77777777" w:rsidTr="006D59C8">
        <w:trPr>
          <w:trHeight w:val="89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1CBB5F" w14:textId="727C9263" w:rsidR="00621FCB" w:rsidRPr="00621FCB" w:rsidRDefault="006D59C8" w:rsidP="006D59C8">
            <w:pPr>
              <w:spacing w:after="0" w:line="240" w:lineRule="auto"/>
              <w:ind w:left="164" w:hanging="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r w:rsidR="00621FCB" w:rsidRPr="00621FCB">
              <w:rPr>
                <w:rFonts w:ascii="Times New Roman" w:eastAsia="Times New Roman" w:hAnsi="Times New Roman" w:cs="Times New Roman"/>
                <w:b/>
                <w:bCs/>
                <w:color w:val="000000"/>
                <w:sz w:val="24"/>
                <w:szCs w:val="24"/>
                <w:lang w:eastAsia="ru-RU"/>
              </w:rPr>
              <w:t>Спортсмены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4D1889"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4"/>
                <w:szCs w:val="24"/>
                <w:lang w:eastAsia="ru-RU"/>
              </w:rPr>
              <w:t>Вид программы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B2FE43"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4"/>
                <w:szCs w:val="24"/>
                <w:lang w:eastAsia="ru-RU"/>
              </w:rPr>
              <w:t>Тема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D1168B"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4"/>
                <w:szCs w:val="24"/>
                <w:lang w:eastAsia="ru-RU"/>
              </w:rPr>
              <w:t>Ответственный за проведение мероприятия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ADA44"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4"/>
                <w:szCs w:val="24"/>
                <w:lang w:eastAsia="ru-RU"/>
              </w:rPr>
              <w:t>Сроки проведения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7441A3"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4"/>
                <w:szCs w:val="24"/>
                <w:lang w:eastAsia="ru-RU"/>
              </w:rPr>
              <w:t>Рекомендации по проведению мероприятия</w:t>
            </w:r>
          </w:p>
        </w:tc>
      </w:tr>
      <w:tr w:rsidR="006D59C8" w:rsidRPr="00621FCB" w14:paraId="6C928E2B" w14:textId="77777777" w:rsidTr="006D59C8">
        <w:trPr>
          <w:trHeight w:val="2355"/>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33D594"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0"/>
                <w:szCs w:val="20"/>
                <w:lang w:eastAsia="ru-RU"/>
              </w:rPr>
              <w:t>Этап начальной подготовки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95501A" w14:textId="77777777" w:rsidR="00621FCB" w:rsidRPr="00621FCB" w:rsidRDefault="00621FCB" w:rsidP="00621FCB">
            <w:pPr>
              <w:spacing w:after="0" w:line="240" w:lineRule="auto"/>
              <w:ind w:right="-108"/>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1.Веселые старты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EDE46"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«Честная игра»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1DB68" w14:textId="02119822"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Тренер</w:t>
            </w:r>
            <w:r w:rsidR="00832619">
              <w:rPr>
                <w:rFonts w:ascii="Times New Roman" w:eastAsia="Times New Roman" w:hAnsi="Times New Roman" w:cs="Times New Roman"/>
                <w:color w:val="000000"/>
                <w:sz w:val="20"/>
                <w:szCs w:val="20"/>
                <w:lang w:eastAsia="ru-RU"/>
              </w:rPr>
              <w:t>-преподаватель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186278" w14:textId="5E2B1333" w:rsidR="00621FCB" w:rsidRPr="00621FCB" w:rsidRDefault="00621FCB" w:rsidP="006D59C8">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1-2 раза в год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867A4C" w14:textId="164F1700"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Пример программ</w:t>
            </w:r>
            <w:r w:rsidR="00683E77">
              <w:rPr>
                <w:rFonts w:ascii="Times New Roman" w:eastAsia="Times New Roman" w:hAnsi="Times New Roman" w:cs="Times New Roman"/>
                <w:color w:val="000000"/>
                <w:sz w:val="20"/>
                <w:szCs w:val="20"/>
                <w:lang w:eastAsia="ru-RU"/>
              </w:rPr>
              <w:t>ы</w:t>
            </w:r>
            <w:r w:rsidRPr="00621FCB">
              <w:rPr>
                <w:rFonts w:ascii="Times New Roman" w:eastAsia="Times New Roman" w:hAnsi="Times New Roman" w:cs="Times New Roman"/>
                <w:color w:val="000000"/>
                <w:sz w:val="20"/>
                <w:szCs w:val="20"/>
                <w:lang w:eastAsia="ru-RU"/>
              </w:rPr>
              <w:t xml:space="preserve"> мероприятия (приложение </w:t>
            </w:r>
            <w:r w:rsidRPr="00621FCB">
              <w:rPr>
                <w:rFonts w:ascii="Times New Roman" w:eastAsia="Times New Roman" w:hAnsi="Times New Roman" w:cs="Times New Roman"/>
                <w:b/>
                <w:bCs/>
                <w:color w:val="000000"/>
                <w:sz w:val="24"/>
                <w:szCs w:val="24"/>
                <w:lang w:eastAsia="ru-RU"/>
              </w:rPr>
              <w:t>№1</w:t>
            </w:r>
            <w:r w:rsidRPr="00621FCB">
              <w:rPr>
                <w:rFonts w:ascii="Times New Roman" w:eastAsia="Times New Roman" w:hAnsi="Times New Roman" w:cs="Times New Roman"/>
                <w:color w:val="000000"/>
                <w:sz w:val="20"/>
                <w:szCs w:val="20"/>
                <w:lang w:eastAsia="ru-RU"/>
              </w:rPr>
              <w:t>)</w:t>
            </w:r>
          </w:p>
          <w:p w14:paraId="540E943E"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p w14:paraId="4E59F82C"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Обязательное составление отчета о проведении мероприятия: сценарий/программа, фото/видео</w:t>
            </w:r>
          </w:p>
        </w:tc>
      </w:tr>
      <w:tr w:rsidR="006D59C8" w:rsidRPr="00621FCB" w14:paraId="56E48A8C" w14:textId="77777777" w:rsidTr="006D59C8">
        <w:trPr>
          <w:trHeight w:val="10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64EDD3"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34048834"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2. Теоретическое занятие</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2CE9F07C"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«Ценности спорта. Честная игра»</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25BB845D"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0"/>
                <w:szCs w:val="20"/>
                <w:lang w:eastAsia="ru-RU"/>
              </w:rPr>
              <w:t>Ответственный за антидопинговое обеспечение в регионе</w:t>
            </w:r>
          </w:p>
          <w:p w14:paraId="25D1A9EC"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777076CE"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1 раз в год</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308AC641"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Согласовать с</w:t>
            </w:r>
            <w:r w:rsidRPr="00621FCB">
              <w:rPr>
                <w:rFonts w:ascii="Calibri" w:eastAsia="Times New Roman" w:hAnsi="Calibri" w:cs="Calibri"/>
                <w:color w:val="000000"/>
                <w:lang w:eastAsia="ru-RU"/>
              </w:rPr>
              <w:t xml:space="preserve"> </w:t>
            </w:r>
            <w:r w:rsidRPr="00621FCB">
              <w:rPr>
                <w:rFonts w:ascii="Times New Roman" w:eastAsia="Times New Roman" w:hAnsi="Times New Roman" w:cs="Times New Roman"/>
                <w:color w:val="000000"/>
                <w:sz w:val="20"/>
                <w:szCs w:val="20"/>
                <w:lang w:eastAsia="ru-RU"/>
              </w:rPr>
              <w:t>ответственным за антидопинговое обеспечение в регионе</w:t>
            </w:r>
          </w:p>
        </w:tc>
      </w:tr>
      <w:tr w:rsidR="006D59C8" w:rsidRPr="00621FCB" w14:paraId="784EAEA4" w14:textId="77777777" w:rsidTr="006D59C8">
        <w:trPr>
          <w:trHeight w:val="395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A3FC05"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081984" w14:textId="56EEFCB1" w:rsidR="00621FCB" w:rsidRPr="00621FCB" w:rsidRDefault="00621FCB" w:rsidP="00621FCB">
            <w:pPr>
              <w:spacing w:after="0" w:line="240" w:lineRule="auto"/>
              <w:ind w:right="-101"/>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 xml:space="preserve">3. Проверка </w:t>
            </w:r>
            <w:r w:rsidR="006D59C8">
              <w:rPr>
                <w:rFonts w:ascii="Times New Roman" w:eastAsia="Times New Roman" w:hAnsi="Times New Roman" w:cs="Times New Roman"/>
                <w:color w:val="000000"/>
                <w:sz w:val="20"/>
                <w:szCs w:val="20"/>
                <w:lang w:eastAsia="ru-RU"/>
              </w:rPr>
              <w:t xml:space="preserve">лекарственных </w:t>
            </w:r>
            <w:r w:rsidRPr="00621FCB">
              <w:rPr>
                <w:rFonts w:ascii="Times New Roman" w:eastAsia="Times New Roman" w:hAnsi="Times New Roman" w:cs="Times New Roman"/>
                <w:color w:val="000000"/>
                <w:sz w:val="20"/>
                <w:szCs w:val="20"/>
                <w:lang w:eastAsia="ru-RU"/>
              </w:rPr>
              <w:t>препаратов (знакомство с международным стандартом «Запрещенный список»)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C7C4A7"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0237F" w14:textId="18A2868F" w:rsidR="00621FCB" w:rsidRPr="00621FCB" w:rsidRDefault="00832619"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Тренер</w:t>
            </w:r>
            <w:r>
              <w:rPr>
                <w:rFonts w:ascii="Times New Roman" w:eastAsia="Times New Roman" w:hAnsi="Times New Roman" w:cs="Times New Roman"/>
                <w:color w:val="000000"/>
                <w:sz w:val="20"/>
                <w:szCs w:val="20"/>
                <w:lang w:eastAsia="ru-RU"/>
              </w:rPr>
              <w:t>-преподаватель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EE770A"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1 раз в месяц</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595B14" w14:textId="77777777" w:rsidR="00621FCB" w:rsidRPr="00621FCB" w:rsidRDefault="00621FCB" w:rsidP="00621FCB">
            <w:pPr>
              <w:spacing w:after="0" w:line="240" w:lineRule="auto"/>
              <w:ind w:right="-103"/>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проверки дома).</w:t>
            </w:r>
          </w:p>
          <w:p w14:paraId="3E07DAB1"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Сервис по проверке препаратов на сайте РАА «РУСАДА»:</w:t>
            </w:r>
            <w:r w:rsidRPr="00621FCB">
              <w:rPr>
                <w:rFonts w:ascii="Calibri" w:eastAsia="Times New Roman" w:hAnsi="Calibri" w:cs="Calibri"/>
                <w:color w:val="000000"/>
                <w:lang w:eastAsia="ru-RU"/>
              </w:rPr>
              <w:t xml:space="preserve"> </w:t>
            </w:r>
            <w:hyperlink r:id="rId9" w:history="1">
              <w:r w:rsidRPr="00621FCB">
                <w:rPr>
                  <w:rFonts w:ascii="Times New Roman" w:eastAsia="Times New Roman" w:hAnsi="Times New Roman" w:cs="Times New Roman"/>
                  <w:color w:val="0563C1"/>
                  <w:sz w:val="20"/>
                  <w:szCs w:val="20"/>
                  <w:u w:val="single"/>
                  <w:lang w:eastAsia="ru-RU"/>
                </w:rPr>
                <w:t>http://list.rusada.ru/</w:t>
              </w:r>
            </w:hyperlink>
          </w:p>
          <w:p w14:paraId="4E5D9CA1" w14:textId="06388236"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 xml:space="preserve">(приложение </w:t>
            </w:r>
            <w:r w:rsidRPr="00621FCB">
              <w:rPr>
                <w:rFonts w:ascii="Times New Roman" w:eastAsia="Times New Roman" w:hAnsi="Times New Roman" w:cs="Times New Roman"/>
                <w:b/>
                <w:bCs/>
                <w:color w:val="000000"/>
                <w:sz w:val="24"/>
                <w:szCs w:val="24"/>
                <w:lang w:eastAsia="ru-RU"/>
              </w:rPr>
              <w:t>№</w:t>
            </w:r>
            <w:r w:rsidR="00FA70B6">
              <w:rPr>
                <w:rFonts w:ascii="Times New Roman" w:eastAsia="Times New Roman" w:hAnsi="Times New Roman" w:cs="Times New Roman"/>
                <w:b/>
                <w:bCs/>
                <w:color w:val="000000"/>
                <w:sz w:val="24"/>
                <w:szCs w:val="24"/>
                <w:lang w:eastAsia="ru-RU"/>
              </w:rPr>
              <w:t>2</w:t>
            </w:r>
            <w:r w:rsidRPr="00621FCB">
              <w:rPr>
                <w:rFonts w:ascii="Times New Roman" w:eastAsia="Times New Roman" w:hAnsi="Times New Roman" w:cs="Times New Roman"/>
                <w:color w:val="000000"/>
                <w:sz w:val="20"/>
                <w:szCs w:val="20"/>
                <w:lang w:eastAsia="ru-RU"/>
              </w:rPr>
              <w:t>).</w:t>
            </w:r>
          </w:p>
        </w:tc>
      </w:tr>
      <w:tr w:rsidR="006D59C8" w:rsidRPr="00621FCB" w14:paraId="0D5769B2" w14:textId="77777777" w:rsidTr="006D59C8">
        <w:trPr>
          <w:trHeight w:val="183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8EC7D4"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699512C3" w14:textId="77777777" w:rsidR="00621FCB" w:rsidRPr="00621FCB" w:rsidRDefault="00621FCB" w:rsidP="00621FCB">
            <w:pPr>
              <w:spacing w:after="0" w:line="240" w:lineRule="auto"/>
              <w:ind w:left="-107" w:right="-101"/>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4.Антидопинговая викторина</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16FDC1B2" w14:textId="77777777" w:rsidR="00621FCB" w:rsidRPr="00621FCB" w:rsidRDefault="00621FCB" w:rsidP="00621FCB">
            <w:pPr>
              <w:spacing w:after="0" w:line="240" w:lineRule="auto"/>
              <w:ind w:right="-107"/>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«Играй честно»</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1FFC9100"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0"/>
                <w:szCs w:val="20"/>
                <w:lang w:eastAsia="ru-RU"/>
              </w:rPr>
              <w:t>Ответственный за антидопинговое обеспечение в регионе</w:t>
            </w:r>
          </w:p>
          <w:p w14:paraId="37535D7B"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p w14:paraId="1435FF2B"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0"/>
                <w:szCs w:val="20"/>
                <w:lang w:eastAsia="ru-RU"/>
              </w:rPr>
              <w:t>РУСАДА</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768AD309"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По назначению</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46CEE5DF"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Проведение викторины на крупных спортивных мероприятиях в регионе. </w:t>
            </w:r>
          </w:p>
          <w:p w14:paraId="0A55818B" w14:textId="77777777" w:rsidR="00621FCB" w:rsidRPr="00621FCB" w:rsidRDefault="00621FCB" w:rsidP="00621FCB">
            <w:pPr>
              <w:spacing w:after="240" w:line="240" w:lineRule="auto"/>
              <w:rPr>
                <w:rFonts w:ascii="Times New Roman" w:eastAsia="Times New Roman" w:hAnsi="Times New Roman" w:cs="Times New Roman"/>
                <w:sz w:val="24"/>
                <w:szCs w:val="24"/>
                <w:lang w:eastAsia="ru-RU"/>
              </w:rPr>
            </w:pPr>
          </w:p>
        </w:tc>
      </w:tr>
      <w:tr w:rsidR="006D59C8" w:rsidRPr="00621FCB" w14:paraId="4FA0EA49" w14:textId="77777777" w:rsidTr="006D59C8">
        <w:trPr>
          <w:trHeight w:val="170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7E8DFB"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9B87E" w14:textId="0C183462" w:rsidR="00621FCB" w:rsidRPr="00621FCB" w:rsidRDefault="00621FCB" w:rsidP="00621FCB">
            <w:pPr>
              <w:spacing w:after="0" w:line="240" w:lineRule="auto"/>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5. Онлайн обучение на сайте РУСАДА</w:t>
            </w:r>
            <w:r w:rsidR="00B07E18">
              <w:rPr>
                <w:rStyle w:val="a7"/>
                <w:rFonts w:ascii="Times New Roman" w:eastAsia="Times New Roman" w:hAnsi="Times New Roman" w:cs="Times New Roman"/>
                <w:color w:val="000000"/>
                <w:sz w:val="20"/>
                <w:szCs w:val="20"/>
                <w:lang w:eastAsia="ru-RU"/>
              </w:rPr>
              <w:footnoteReference w:id="1"/>
            </w:r>
            <w:r w:rsidRPr="00621FCB">
              <w:rPr>
                <w:rFonts w:ascii="Times New Roman" w:eastAsia="Times New Roman" w:hAnsi="Times New Roman" w:cs="Times New Roman"/>
                <w:color w:val="000000"/>
                <w:sz w:val="20"/>
                <w:szCs w:val="20"/>
                <w:lang w:eastAsia="ru-RU"/>
              </w:rPr>
              <w:t xml:space="preserve"> </w:t>
            </w:r>
            <w:r w:rsidRPr="00621FCB">
              <w:rPr>
                <w:rFonts w:ascii="Calibri" w:eastAsia="Times New Roman" w:hAnsi="Calibri" w:cs="Calibri"/>
                <w:color w:val="00000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C7793E"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82ED3B" w14:textId="2AAF017B"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Спортсмен</w:t>
            </w:r>
            <w:r w:rsidR="004C2554">
              <w:rPr>
                <w:rFonts w:ascii="Times New Roman" w:eastAsia="Times New Roman" w:hAnsi="Times New Roman" w:cs="Times New Roman"/>
                <w:color w:val="000000"/>
                <w:sz w:val="20"/>
                <w:szCs w:val="20"/>
                <w:lang w:eastAsia="ru-RU"/>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D3C2A2"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1 раз в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DE7E4B"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Прохождение онлайн-курса – это неотъемлемая часть системы антидопингового образования.</w:t>
            </w:r>
          </w:p>
          <w:p w14:paraId="409FDAFD"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 xml:space="preserve">Ссылка на образовательный курс: </w:t>
            </w:r>
            <w:hyperlink r:id="rId10" w:history="1">
              <w:r w:rsidRPr="00621FCB">
                <w:rPr>
                  <w:rFonts w:ascii="Times New Roman" w:eastAsia="Times New Roman" w:hAnsi="Times New Roman" w:cs="Times New Roman"/>
                  <w:color w:val="0563C1"/>
                  <w:sz w:val="20"/>
                  <w:szCs w:val="20"/>
                  <w:u w:val="single"/>
                  <w:lang w:eastAsia="ru-RU"/>
                </w:rPr>
                <w:t>https://newrusada.triagonal.net</w:t>
              </w:r>
            </w:hyperlink>
          </w:p>
        </w:tc>
      </w:tr>
      <w:tr w:rsidR="006D59C8" w:rsidRPr="00621FCB" w14:paraId="4FE8B7E7" w14:textId="77777777" w:rsidTr="006D59C8">
        <w:trPr>
          <w:trHeight w:val="607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48CC35"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CEF75A" w14:textId="77777777" w:rsidR="00621FCB" w:rsidRPr="00621FCB" w:rsidRDefault="00621FCB" w:rsidP="00621FCB">
            <w:pPr>
              <w:spacing w:after="0" w:line="240" w:lineRule="auto"/>
              <w:ind w:right="-101"/>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6. Родительское собрание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41954" w14:textId="77777777" w:rsidR="00621FCB" w:rsidRPr="00621FCB" w:rsidRDefault="00621FCB" w:rsidP="00621FCB">
            <w:pPr>
              <w:spacing w:after="0" w:line="240" w:lineRule="auto"/>
              <w:ind w:right="-107"/>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«Роль родителей в процессе формирования антидопинговой культуры»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3A7B12" w14:textId="34F314F6" w:rsidR="00621FCB" w:rsidRPr="00621FCB" w:rsidRDefault="00832619" w:rsidP="00621FCB">
            <w:pPr>
              <w:spacing w:after="0" w:line="240" w:lineRule="auto"/>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Тренер</w:t>
            </w:r>
            <w:r>
              <w:rPr>
                <w:rFonts w:ascii="Times New Roman" w:eastAsia="Times New Roman" w:hAnsi="Times New Roman" w:cs="Times New Roman"/>
                <w:color w:val="000000"/>
                <w:sz w:val="20"/>
                <w:szCs w:val="20"/>
                <w:lang w:eastAsia="ru-RU"/>
              </w:rPr>
              <w:t>-преподаватель</w:t>
            </w:r>
            <w:r w:rsidRPr="00621FCB">
              <w:rPr>
                <w:rFonts w:ascii="Times New Roman" w:eastAsia="Times New Roman" w:hAnsi="Times New Roman" w:cs="Times New Roman"/>
                <w:sz w:val="24"/>
                <w:szCs w:val="24"/>
                <w:lang w:eastAsia="ru-RU"/>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90305D"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1-2 раза в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9C3CEC"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Включить в повестку дня родительского собрания вопрос по антидопингу. Использовать памятки для родителей. Научить родителей пользоваться </w:t>
            </w:r>
          </w:p>
          <w:p w14:paraId="71D9FB1B"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 xml:space="preserve">сервисом по проверке препаратов на сайте РАА «РУСАДА»: </w:t>
            </w:r>
            <w:hyperlink r:id="rId11" w:history="1">
              <w:r w:rsidRPr="00621FCB">
                <w:rPr>
                  <w:rFonts w:ascii="Times New Roman" w:eastAsia="Times New Roman" w:hAnsi="Times New Roman" w:cs="Times New Roman"/>
                  <w:color w:val="0563C1"/>
                  <w:sz w:val="20"/>
                  <w:szCs w:val="20"/>
                  <w:u w:val="single"/>
                  <w:lang w:eastAsia="ru-RU"/>
                </w:rPr>
                <w:t>http://list.rusada.ru/</w:t>
              </w:r>
            </w:hyperlink>
          </w:p>
          <w:p w14:paraId="52831EB0" w14:textId="16A09434"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 xml:space="preserve">(приложение </w:t>
            </w:r>
            <w:r w:rsidRPr="00621FCB">
              <w:rPr>
                <w:rFonts w:ascii="Times New Roman" w:eastAsia="Times New Roman" w:hAnsi="Times New Roman" w:cs="Times New Roman"/>
                <w:b/>
                <w:bCs/>
                <w:color w:val="000000"/>
                <w:sz w:val="24"/>
                <w:szCs w:val="24"/>
                <w:lang w:eastAsia="ru-RU"/>
              </w:rPr>
              <w:t>№</w:t>
            </w:r>
            <w:r w:rsidR="00FA70B6">
              <w:rPr>
                <w:rFonts w:ascii="Times New Roman" w:eastAsia="Times New Roman" w:hAnsi="Times New Roman" w:cs="Times New Roman"/>
                <w:b/>
                <w:bCs/>
                <w:color w:val="000000"/>
                <w:sz w:val="24"/>
                <w:szCs w:val="24"/>
                <w:lang w:eastAsia="ru-RU"/>
              </w:rPr>
              <w:t>2</w:t>
            </w:r>
            <w:r w:rsidRPr="00621FCB">
              <w:rPr>
                <w:rFonts w:ascii="Times New Roman" w:eastAsia="Times New Roman" w:hAnsi="Times New Roman" w:cs="Times New Roman"/>
                <w:color w:val="000000"/>
                <w:sz w:val="20"/>
                <w:szCs w:val="20"/>
                <w:lang w:eastAsia="ru-RU"/>
              </w:rPr>
              <w:t>).</w:t>
            </w:r>
          </w:p>
          <w:p w14:paraId="0B3D24BA"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p w14:paraId="43B69E6E" w14:textId="1E5D23E4"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Собрания можно проводить в онлайн формате с показом презентации (приложени</w:t>
            </w:r>
            <w:r w:rsidR="00A4788A">
              <w:rPr>
                <w:rFonts w:ascii="Times New Roman" w:eastAsia="Times New Roman" w:hAnsi="Times New Roman" w:cs="Times New Roman"/>
                <w:color w:val="000000"/>
                <w:sz w:val="20"/>
                <w:szCs w:val="20"/>
                <w:lang w:eastAsia="ru-RU"/>
              </w:rPr>
              <w:t>я</w:t>
            </w:r>
            <w:r w:rsidRPr="00621FCB">
              <w:rPr>
                <w:rFonts w:ascii="Times New Roman" w:eastAsia="Times New Roman" w:hAnsi="Times New Roman" w:cs="Times New Roman"/>
                <w:color w:val="000000"/>
                <w:sz w:val="20"/>
                <w:szCs w:val="20"/>
                <w:lang w:eastAsia="ru-RU"/>
              </w:rPr>
              <w:t xml:space="preserve"> </w:t>
            </w:r>
            <w:r w:rsidRPr="00621FCB">
              <w:rPr>
                <w:rFonts w:ascii="Times New Roman" w:eastAsia="Times New Roman" w:hAnsi="Times New Roman" w:cs="Times New Roman"/>
                <w:b/>
                <w:bCs/>
                <w:color w:val="000000"/>
                <w:sz w:val="24"/>
                <w:szCs w:val="24"/>
                <w:lang w:eastAsia="ru-RU"/>
              </w:rPr>
              <w:t>№</w:t>
            </w:r>
            <w:r w:rsidR="00A4788A">
              <w:rPr>
                <w:rFonts w:ascii="Times New Roman" w:eastAsia="Times New Roman" w:hAnsi="Times New Roman" w:cs="Times New Roman"/>
                <w:b/>
                <w:bCs/>
                <w:color w:val="000000"/>
                <w:sz w:val="24"/>
                <w:szCs w:val="24"/>
                <w:lang w:eastAsia="ru-RU"/>
              </w:rPr>
              <w:t xml:space="preserve">3 </w:t>
            </w:r>
            <w:r w:rsidR="00A4788A" w:rsidRPr="00A4788A">
              <w:rPr>
                <w:rFonts w:ascii="Times New Roman" w:eastAsia="Times New Roman" w:hAnsi="Times New Roman" w:cs="Times New Roman"/>
                <w:color w:val="000000"/>
                <w:sz w:val="20"/>
                <w:szCs w:val="20"/>
                <w:lang w:eastAsia="ru-RU"/>
              </w:rPr>
              <w:t>и</w:t>
            </w:r>
            <w:r w:rsidR="00A4788A">
              <w:rPr>
                <w:rFonts w:ascii="Times New Roman" w:eastAsia="Times New Roman" w:hAnsi="Times New Roman" w:cs="Times New Roman"/>
                <w:b/>
                <w:bCs/>
                <w:color w:val="000000"/>
                <w:sz w:val="24"/>
                <w:szCs w:val="24"/>
                <w:lang w:eastAsia="ru-RU"/>
              </w:rPr>
              <w:t xml:space="preserve"> №4</w:t>
            </w:r>
            <w:r w:rsidRPr="00621FCB">
              <w:rPr>
                <w:rFonts w:ascii="Times New Roman" w:eastAsia="Times New Roman" w:hAnsi="Times New Roman" w:cs="Times New Roman"/>
                <w:color w:val="000000"/>
                <w:sz w:val="20"/>
                <w:szCs w:val="20"/>
                <w:lang w:eastAsia="ru-RU"/>
              </w:rPr>
              <w:t>). Обязательное предоставление краткого описательного отчета (независимо от формата проведения родительского собрания) и 2-3 фото.</w:t>
            </w:r>
          </w:p>
        </w:tc>
      </w:tr>
      <w:tr w:rsidR="006D59C8" w:rsidRPr="00621FCB" w14:paraId="66A44D65" w14:textId="77777777" w:rsidTr="006D59C8">
        <w:trPr>
          <w:trHeight w:val="26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E3FFDF"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1EDBD785"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7. Семинар для тренеров</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72E7C40F" w14:textId="77777777" w:rsidR="00621FCB" w:rsidRPr="00621FCB" w:rsidRDefault="00621FCB" w:rsidP="00621FCB">
            <w:pPr>
              <w:spacing w:after="0" w:line="240" w:lineRule="auto"/>
              <w:ind w:right="-107"/>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«Виды нарушений антидопинговых правил»,</w:t>
            </w:r>
          </w:p>
          <w:p w14:paraId="40595CE0"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p w14:paraId="3F4CC6BB" w14:textId="77777777" w:rsidR="00621FCB" w:rsidRPr="00621FCB" w:rsidRDefault="00621FCB" w:rsidP="00621FCB">
            <w:pPr>
              <w:spacing w:after="0" w:line="240" w:lineRule="auto"/>
              <w:ind w:right="-107"/>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«Роль тренера и родителей в процессе формирования антидопинговой культуры»</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7F70C71A"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0"/>
                <w:szCs w:val="20"/>
                <w:lang w:eastAsia="ru-RU"/>
              </w:rPr>
              <w:t>Ответственный за антидопинговое обеспечение в регионе</w:t>
            </w:r>
          </w:p>
          <w:p w14:paraId="2493221D"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p w14:paraId="3B907B24"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0"/>
                <w:szCs w:val="20"/>
                <w:lang w:eastAsia="ru-RU"/>
              </w:rPr>
              <w:t>РУСАДА</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30D0EE4B"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1-2 раза в год</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5A528165"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Согласовать с ответственным за антидопинговое обеспечение в регионе </w:t>
            </w:r>
          </w:p>
          <w:p w14:paraId="2A3AEAD7"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 </w:t>
            </w:r>
          </w:p>
          <w:p w14:paraId="31500A34"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r>
      <w:tr w:rsidR="006D59C8" w:rsidRPr="00621FCB" w14:paraId="4F6D3F34" w14:textId="77777777" w:rsidTr="006D59C8">
        <w:trPr>
          <w:trHeight w:val="2124"/>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A1A18"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0"/>
                <w:szCs w:val="20"/>
                <w:lang w:eastAsia="ru-RU"/>
              </w:rPr>
              <w:lastRenderedPageBreak/>
              <w:t>Тренировочный этап (этап спортивной специализации)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07F4F7" w14:textId="77777777" w:rsidR="00621FCB" w:rsidRPr="00621FCB" w:rsidRDefault="00621FCB" w:rsidP="00621FCB">
            <w:pPr>
              <w:spacing w:after="0" w:line="240" w:lineRule="auto"/>
              <w:ind w:right="-108"/>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1.Веселые старты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4D974C"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«Честная игра»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B22A49" w14:textId="398FC050" w:rsidR="00621FCB" w:rsidRPr="00621FCB" w:rsidRDefault="00832619"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Тренер</w:t>
            </w:r>
            <w:r>
              <w:rPr>
                <w:rFonts w:ascii="Times New Roman" w:eastAsia="Times New Roman" w:hAnsi="Times New Roman" w:cs="Times New Roman"/>
                <w:color w:val="000000"/>
                <w:sz w:val="20"/>
                <w:szCs w:val="20"/>
                <w:lang w:eastAsia="ru-RU"/>
              </w:rPr>
              <w:t>-преподаватель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FA1825" w14:textId="01B76FE0" w:rsidR="00621FCB" w:rsidRPr="00621FCB" w:rsidRDefault="00621FCB" w:rsidP="00751BE6">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1-2 раза в год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7D1E1A" w14:textId="75353C16"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Пример программ</w:t>
            </w:r>
            <w:r w:rsidR="00683E77">
              <w:rPr>
                <w:rFonts w:ascii="Times New Roman" w:eastAsia="Times New Roman" w:hAnsi="Times New Roman" w:cs="Times New Roman"/>
                <w:color w:val="000000"/>
                <w:sz w:val="20"/>
                <w:szCs w:val="20"/>
                <w:lang w:eastAsia="ru-RU"/>
              </w:rPr>
              <w:t>ы</w:t>
            </w:r>
            <w:r w:rsidRPr="00621FCB">
              <w:rPr>
                <w:rFonts w:ascii="Times New Roman" w:eastAsia="Times New Roman" w:hAnsi="Times New Roman" w:cs="Times New Roman"/>
                <w:color w:val="000000"/>
                <w:sz w:val="20"/>
                <w:szCs w:val="20"/>
                <w:lang w:eastAsia="ru-RU"/>
              </w:rPr>
              <w:t xml:space="preserve"> мероприятия (приложение </w:t>
            </w:r>
            <w:r w:rsidRPr="00621FCB">
              <w:rPr>
                <w:rFonts w:ascii="Times New Roman" w:eastAsia="Times New Roman" w:hAnsi="Times New Roman" w:cs="Times New Roman"/>
                <w:b/>
                <w:bCs/>
                <w:color w:val="000000"/>
                <w:sz w:val="24"/>
                <w:szCs w:val="24"/>
                <w:lang w:eastAsia="ru-RU"/>
              </w:rPr>
              <w:t>№1</w:t>
            </w:r>
            <w:r w:rsidRPr="00621FCB">
              <w:rPr>
                <w:rFonts w:ascii="Times New Roman" w:eastAsia="Times New Roman" w:hAnsi="Times New Roman" w:cs="Times New Roman"/>
                <w:color w:val="000000"/>
                <w:sz w:val="20"/>
                <w:szCs w:val="20"/>
                <w:lang w:eastAsia="ru-RU"/>
              </w:rPr>
              <w:t>)</w:t>
            </w:r>
          </w:p>
          <w:p w14:paraId="51F8C368"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Обязательное предоставление отчета о проведении мероприятия: сценарий/программа, фото/видео.</w:t>
            </w:r>
          </w:p>
        </w:tc>
      </w:tr>
      <w:tr w:rsidR="006D59C8" w:rsidRPr="00621FCB" w14:paraId="64C98C73" w14:textId="77777777" w:rsidTr="006D59C8">
        <w:trPr>
          <w:trHeight w:val="212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1E803D"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2A6F8B" w14:textId="416E5BCC" w:rsidR="00621FCB" w:rsidRPr="00621FCB" w:rsidRDefault="00621FCB" w:rsidP="00621FCB">
            <w:pPr>
              <w:spacing w:after="0" w:line="240" w:lineRule="auto"/>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2.Онлайн обучение на сайте РУСАДА</w:t>
            </w:r>
            <w:r w:rsidR="00751BE6">
              <w:rPr>
                <w:rStyle w:val="a7"/>
                <w:rFonts w:ascii="Times New Roman" w:eastAsia="Times New Roman" w:hAnsi="Times New Roman" w:cs="Times New Roman"/>
                <w:color w:val="000000"/>
                <w:sz w:val="20"/>
                <w:szCs w:val="20"/>
                <w:lang w:eastAsia="ru-RU"/>
              </w:rPr>
              <w:footnoteReference w:id="2"/>
            </w:r>
            <w:r w:rsidRPr="00621FCB">
              <w:rPr>
                <w:rFonts w:ascii="Times New Roman" w:eastAsia="Times New Roman" w:hAnsi="Times New Roman" w:cs="Times New Roman"/>
                <w:color w:val="000000"/>
                <w:sz w:val="20"/>
                <w:szCs w:val="20"/>
                <w:lang w:eastAsia="ru-RU"/>
              </w:rPr>
              <w:t xml:space="preserve"> </w:t>
            </w:r>
            <w:r w:rsidRPr="00621FCB">
              <w:rPr>
                <w:rFonts w:ascii="Calibri" w:eastAsia="Times New Roman" w:hAnsi="Calibri" w:cs="Calibri"/>
                <w:color w:val="00000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05D0A2"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21A5F9"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Спортсмен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E93A78"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1 раз в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74CE90"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Прохождение онлайн-курса – это неотъемлемая часть системы антидопингового образования.</w:t>
            </w:r>
          </w:p>
          <w:p w14:paraId="562509EE"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 xml:space="preserve">Ссылка на образовательный курс: </w:t>
            </w:r>
            <w:hyperlink r:id="rId12" w:history="1">
              <w:r w:rsidRPr="00621FCB">
                <w:rPr>
                  <w:rFonts w:ascii="Times New Roman" w:eastAsia="Times New Roman" w:hAnsi="Times New Roman" w:cs="Times New Roman"/>
                  <w:color w:val="0563C1"/>
                  <w:sz w:val="20"/>
                  <w:szCs w:val="20"/>
                  <w:u w:val="single"/>
                  <w:lang w:eastAsia="ru-RU"/>
                </w:rPr>
                <w:t>https://newrusada.triagonal.net</w:t>
              </w:r>
            </w:hyperlink>
          </w:p>
          <w:p w14:paraId="65FAE254"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r>
      <w:tr w:rsidR="006D59C8" w:rsidRPr="00621FCB" w14:paraId="46AD6A3D" w14:textId="77777777" w:rsidTr="006D59C8">
        <w:trPr>
          <w:trHeight w:val="196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1E131D"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53CFF243" w14:textId="77777777" w:rsidR="00621FCB" w:rsidRPr="00621FCB" w:rsidRDefault="00621FCB" w:rsidP="00621FCB">
            <w:pPr>
              <w:spacing w:after="0" w:line="240" w:lineRule="auto"/>
              <w:ind w:right="-108"/>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3.Антидопинговая викторина</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6B8DCD0D" w14:textId="77777777" w:rsidR="00621FCB" w:rsidRPr="00621FCB" w:rsidRDefault="00621FCB" w:rsidP="00621FCB">
            <w:pPr>
              <w:spacing w:after="0" w:line="240" w:lineRule="auto"/>
              <w:ind w:right="-107"/>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«Играй честно»</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3A006E53"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0"/>
                <w:szCs w:val="20"/>
                <w:lang w:eastAsia="ru-RU"/>
              </w:rPr>
              <w:t>Ответственный за антидопинговое обеспечение в регионе</w:t>
            </w:r>
          </w:p>
          <w:p w14:paraId="3D9530B5"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p w14:paraId="1F7A5F54"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0"/>
                <w:szCs w:val="20"/>
                <w:lang w:eastAsia="ru-RU"/>
              </w:rPr>
              <w:t>РУСАДА</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34A7EF9C"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По назначению</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29A00233"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Проведение викторины на крупных спортивных мероприятиях в регионе. </w:t>
            </w:r>
          </w:p>
          <w:p w14:paraId="7A811FC9" w14:textId="77777777" w:rsidR="00621FCB" w:rsidRPr="00621FCB" w:rsidRDefault="00621FCB" w:rsidP="00621FCB">
            <w:pPr>
              <w:spacing w:after="240" w:line="240" w:lineRule="auto"/>
              <w:rPr>
                <w:rFonts w:ascii="Times New Roman" w:eastAsia="Times New Roman" w:hAnsi="Times New Roman" w:cs="Times New Roman"/>
                <w:sz w:val="24"/>
                <w:szCs w:val="24"/>
                <w:lang w:eastAsia="ru-RU"/>
              </w:rPr>
            </w:pPr>
          </w:p>
        </w:tc>
      </w:tr>
      <w:tr w:rsidR="006D59C8" w:rsidRPr="00621FCB" w14:paraId="5F57FF6B" w14:textId="77777777" w:rsidTr="006D59C8">
        <w:trPr>
          <w:trHeight w:val="367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D188B2"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5275C2AB"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4.Семинар для спортсменов и тренеров</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0ABA0832"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«Виды нарушений антидопинговых правил»</w:t>
            </w:r>
          </w:p>
          <w:p w14:paraId="1DD91320"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p w14:paraId="2BBF6581"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 «Проверка лекарственных средств»</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68A5C626"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0"/>
                <w:szCs w:val="20"/>
                <w:lang w:eastAsia="ru-RU"/>
              </w:rPr>
              <w:t>Ответственный за антидопинговое обеспечение в регионе</w:t>
            </w:r>
          </w:p>
          <w:p w14:paraId="3AAF9A2A"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p w14:paraId="7DBA087B"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0"/>
                <w:szCs w:val="20"/>
                <w:lang w:eastAsia="ru-RU"/>
              </w:rPr>
              <w:t>РУСАДА</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64E464F8"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1-2 раза в год</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29027BE6"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Согласовать с</w:t>
            </w:r>
            <w:r w:rsidRPr="00621FCB">
              <w:rPr>
                <w:rFonts w:ascii="Calibri" w:eastAsia="Times New Roman" w:hAnsi="Calibri" w:cs="Calibri"/>
                <w:color w:val="000000"/>
                <w:lang w:eastAsia="ru-RU"/>
              </w:rPr>
              <w:t xml:space="preserve"> </w:t>
            </w:r>
            <w:r w:rsidRPr="00621FCB">
              <w:rPr>
                <w:rFonts w:ascii="Times New Roman" w:eastAsia="Times New Roman" w:hAnsi="Times New Roman" w:cs="Times New Roman"/>
                <w:color w:val="000000"/>
                <w:sz w:val="20"/>
                <w:szCs w:val="20"/>
                <w:lang w:eastAsia="ru-RU"/>
              </w:rPr>
              <w:t>ответственным за антидопинговое обеспечение в регионе </w:t>
            </w:r>
          </w:p>
        </w:tc>
      </w:tr>
      <w:tr w:rsidR="006D59C8" w:rsidRPr="00621FCB" w14:paraId="35488595" w14:textId="77777777" w:rsidTr="006D59C8">
        <w:trPr>
          <w:trHeight w:val="551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EE960B"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F0C98"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5.Родительское собрание </w:t>
            </w:r>
          </w:p>
          <w:p w14:paraId="579312F0"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4A545C" w14:textId="77777777" w:rsidR="00621FCB" w:rsidRPr="00621FCB" w:rsidRDefault="00621FCB" w:rsidP="00621FCB">
            <w:pPr>
              <w:spacing w:after="0" w:line="240" w:lineRule="auto"/>
              <w:ind w:left="-101" w:right="-107"/>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«Роль родителей в процессе формирования антидопинговой культуры»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9318B9" w14:textId="5662B733" w:rsidR="00621FCB" w:rsidRPr="00621FCB" w:rsidRDefault="00832619"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Тренер</w:t>
            </w:r>
            <w:r>
              <w:rPr>
                <w:rFonts w:ascii="Times New Roman" w:eastAsia="Times New Roman" w:hAnsi="Times New Roman" w:cs="Times New Roman"/>
                <w:color w:val="000000"/>
                <w:sz w:val="20"/>
                <w:szCs w:val="20"/>
                <w:lang w:eastAsia="ru-RU"/>
              </w:rPr>
              <w:t>-преподаватель</w:t>
            </w:r>
            <w:r w:rsidR="00621FCB" w:rsidRPr="00621FCB">
              <w:rPr>
                <w:rFonts w:ascii="Times New Roman" w:eastAsia="Times New Roman" w:hAnsi="Times New Roman" w:cs="Times New Roman"/>
                <w:color w:val="000000"/>
                <w:sz w:val="20"/>
                <w:szCs w:val="20"/>
                <w:lang w:eastAsia="ru-RU"/>
              </w:rPr>
              <w:t> </w:t>
            </w:r>
          </w:p>
          <w:p w14:paraId="6C286019"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FB98B0"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1-2 раза в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D90A6"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Включить в повестку дня родительского собрания вопрос по антидопингу. Использовать памятки для родителей. Научить родителей пользоваться </w:t>
            </w:r>
          </w:p>
          <w:p w14:paraId="7742FBAE"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 xml:space="preserve">сервисом по проверке препаратов на сайте РАА «РУСАДА»: </w:t>
            </w:r>
            <w:hyperlink r:id="rId13" w:history="1">
              <w:r w:rsidRPr="00621FCB">
                <w:rPr>
                  <w:rFonts w:ascii="Times New Roman" w:eastAsia="Times New Roman" w:hAnsi="Times New Roman" w:cs="Times New Roman"/>
                  <w:color w:val="0563C1"/>
                  <w:sz w:val="20"/>
                  <w:szCs w:val="20"/>
                  <w:u w:val="single"/>
                  <w:lang w:eastAsia="ru-RU"/>
                </w:rPr>
                <w:t>http://list.rusada.ru/</w:t>
              </w:r>
            </w:hyperlink>
          </w:p>
          <w:p w14:paraId="5FBE3812" w14:textId="1D637A90"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 xml:space="preserve">(приложение </w:t>
            </w:r>
            <w:r w:rsidRPr="00621FCB">
              <w:rPr>
                <w:rFonts w:ascii="Times New Roman" w:eastAsia="Times New Roman" w:hAnsi="Times New Roman" w:cs="Times New Roman"/>
                <w:b/>
                <w:bCs/>
                <w:color w:val="000000"/>
                <w:sz w:val="24"/>
                <w:szCs w:val="24"/>
                <w:lang w:eastAsia="ru-RU"/>
              </w:rPr>
              <w:t>№</w:t>
            </w:r>
            <w:r w:rsidR="00FA70B6">
              <w:rPr>
                <w:rFonts w:ascii="Times New Roman" w:eastAsia="Times New Roman" w:hAnsi="Times New Roman" w:cs="Times New Roman"/>
                <w:b/>
                <w:bCs/>
                <w:color w:val="000000"/>
                <w:sz w:val="24"/>
                <w:szCs w:val="24"/>
                <w:lang w:eastAsia="ru-RU"/>
              </w:rPr>
              <w:t>2</w:t>
            </w:r>
            <w:r w:rsidRPr="00621FCB">
              <w:rPr>
                <w:rFonts w:ascii="Times New Roman" w:eastAsia="Times New Roman" w:hAnsi="Times New Roman" w:cs="Times New Roman"/>
                <w:color w:val="000000"/>
                <w:sz w:val="20"/>
                <w:szCs w:val="20"/>
                <w:lang w:eastAsia="ru-RU"/>
              </w:rPr>
              <w:t>).</w:t>
            </w:r>
          </w:p>
          <w:p w14:paraId="1F7A001B"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p w14:paraId="2662BF10" w14:textId="4FA282E4"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 xml:space="preserve">Собрания можно проводить в онлайн формате с показом презентации (приложение </w:t>
            </w:r>
            <w:r w:rsidRPr="00621FCB">
              <w:rPr>
                <w:rFonts w:ascii="Times New Roman" w:eastAsia="Times New Roman" w:hAnsi="Times New Roman" w:cs="Times New Roman"/>
                <w:b/>
                <w:bCs/>
                <w:color w:val="000000"/>
                <w:sz w:val="24"/>
                <w:szCs w:val="24"/>
                <w:lang w:eastAsia="ru-RU"/>
              </w:rPr>
              <w:t>№</w:t>
            </w:r>
            <w:r w:rsidR="00D27129">
              <w:rPr>
                <w:rFonts w:ascii="Times New Roman" w:eastAsia="Times New Roman" w:hAnsi="Times New Roman" w:cs="Times New Roman"/>
                <w:b/>
                <w:bCs/>
                <w:color w:val="000000"/>
                <w:sz w:val="24"/>
                <w:szCs w:val="24"/>
                <w:lang w:eastAsia="ru-RU"/>
              </w:rPr>
              <w:t xml:space="preserve">5 </w:t>
            </w:r>
            <w:r w:rsidR="00D27129" w:rsidRPr="00D27129">
              <w:rPr>
                <w:rFonts w:ascii="Times New Roman" w:eastAsia="Times New Roman" w:hAnsi="Times New Roman" w:cs="Times New Roman"/>
                <w:color w:val="000000"/>
                <w:sz w:val="20"/>
                <w:szCs w:val="20"/>
                <w:lang w:eastAsia="ru-RU"/>
              </w:rPr>
              <w:t>и</w:t>
            </w:r>
            <w:r w:rsidR="00D27129">
              <w:rPr>
                <w:rFonts w:ascii="Times New Roman" w:eastAsia="Times New Roman" w:hAnsi="Times New Roman" w:cs="Times New Roman"/>
                <w:b/>
                <w:bCs/>
                <w:color w:val="000000"/>
                <w:sz w:val="24"/>
                <w:szCs w:val="24"/>
                <w:lang w:eastAsia="ru-RU"/>
              </w:rPr>
              <w:t xml:space="preserve"> №6</w:t>
            </w:r>
            <w:r w:rsidRPr="00621FCB">
              <w:rPr>
                <w:rFonts w:ascii="Times New Roman" w:eastAsia="Times New Roman" w:hAnsi="Times New Roman" w:cs="Times New Roman"/>
                <w:color w:val="000000"/>
                <w:sz w:val="20"/>
                <w:szCs w:val="20"/>
                <w:lang w:eastAsia="ru-RU"/>
              </w:rPr>
              <w:t>). Обязательное предоставление краткого описательного отчета (независимо от формата проведения родительского собрания) и 2-3 фото.</w:t>
            </w:r>
          </w:p>
        </w:tc>
      </w:tr>
      <w:tr w:rsidR="006D59C8" w:rsidRPr="00621FCB" w14:paraId="5D767547" w14:textId="77777777" w:rsidTr="006D59C8">
        <w:trPr>
          <w:trHeight w:val="1972"/>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396485"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0"/>
                <w:szCs w:val="20"/>
                <w:lang w:eastAsia="ru-RU"/>
              </w:rPr>
              <w:t>Этап совершенствования спортивного мастерства, </w:t>
            </w:r>
          </w:p>
          <w:p w14:paraId="46D20F6B"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p w14:paraId="03A65231"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0"/>
                <w:szCs w:val="20"/>
                <w:lang w:eastAsia="ru-RU"/>
              </w:rPr>
              <w:t>Этап высшего спортивного мастерства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ABDEDF"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 xml:space="preserve">1.Онлайн обучение на сайте РУСАДА </w:t>
            </w:r>
            <w:r w:rsidRPr="00621FCB">
              <w:rPr>
                <w:rFonts w:ascii="Calibri" w:eastAsia="Times New Roman" w:hAnsi="Calibri" w:cs="Calibri"/>
                <w:color w:val="00000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1C5E9"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625E9F"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Спортсмен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D4F7F0"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p w14:paraId="1238ADE6"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1 раз в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73FFD6"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Прохождение онлайн-курса – это неотъемлемая часть системы антидопингового образования.</w:t>
            </w:r>
          </w:p>
          <w:p w14:paraId="342A7FD2"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 xml:space="preserve">Ссылка на образовательный курс: </w:t>
            </w:r>
            <w:hyperlink r:id="rId14" w:history="1">
              <w:r w:rsidRPr="00621FCB">
                <w:rPr>
                  <w:rFonts w:ascii="Times New Roman" w:eastAsia="Times New Roman" w:hAnsi="Times New Roman" w:cs="Times New Roman"/>
                  <w:color w:val="0563C1"/>
                  <w:sz w:val="20"/>
                  <w:szCs w:val="20"/>
                  <w:u w:val="single"/>
                  <w:lang w:eastAsia="ru-RU"/>
                </w:rPr>
                <w:t>https://newrusada.triagonal.net</w:t>
              </w:r>
            </w:hyperlink>
          </w:p>
        </w:tc>
      </w:tr>
      <w:tr w:rsidR="006D59C8" w:rsidRPr="00621FCB" w14:paraId="617377BE" w14:textId="77777777" w:rsidTr="006D59C8">
        <w:trPr>
          <w:trHeight w:val="36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7E0467"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117BB492"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2.Семинар</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51CAEDA6" w14:textId="77777777" w:rsidR="00621FCB" w:rsidRPr="00621FCB" w:rsidRDefault="00621FCB" w:rsidP="00621FCB">
            <w:pPr>
              <w:spacing w:after="0" w:line="240" w:lineRule="auto"/>
              <w:ind w:right="-107"/>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«Виды нарушений антидопинговых правил»</w:t>
            </w:r>
          </w:p>
          <w:p w14:paraId="710BE460"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p w14:paraId="7045265E"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«Процедура допинг-контроля»</w:t>
            </w:r>
          </w:p>
          <w:p w14:paraId="27DDC8C7"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p w14:paraId="026C520A"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«Подача запроса на ТИ»</w:t>
            </w:r>
          </w:p>
          <w:p w14:paraId="1093F1A6"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p w14:paraId="16AA20A3"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«Система АДАМС»</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17B2C198"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0"/>
                <w:szCs w:val="20"/>
                <w:lang w:eastAsia="ru-RU"/>
              </w:rPr>
              <w:t>Ответственный за антидопинговое обеспечение в регионе</w:t>
            </w:r>
          </w:p>
          <w:p w14:paraId="3FB9966C"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p w14:paraId="4DCC7B89"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0"/>
                <w:szCs w:val="20"/>
                <w:lang w:eastAsia="ru-RU"/>
              </w:rPr>
              <w:t>РУСАДА</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38AC097E"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1-2 раза в год</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3AF4EEA1" w14:textId="77777777" w:rsidR="00621FCB" w:rsidRPr="00621FCB" w:rsidRDefault="00621FCB" w:rsidP="00621FCB">
            <w:pPr>
              <w:spacing w:after="0" w:line="240" w:lineRule="auto"/>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0"/>
                <w:szCs w:val="20"/>
                <w:lang w:eastAsia="ru-RU"/>
              </w:rPr>
              <w:t>Согласовать с</w:t>
            </w:r>
            <w:r w:rsidRPr="00621FCB">
              <w:rPr>
                <w:rFonts w:ascii="Calibri" w:eastAsia="Times New Roman" w:hAnsi="Calibri" w:cs="Calibri"/>
                <w:color w:val="000000"/>
                <w:lang w:eastAsia="ru-RU"/>
              </w:rPr>
              <w:t xml:space="preserve"> </w:t>
            </w:r>
            <w:r w:rsidRPr="00621FCB">
              <w:rPr>
                <w:rFonts w:ascii="Times New Roman" w:eastAsia="Times New Roman" w:hAnsi="Times New Roman" w:cs="Times New Roman"/>
                <w:color w:val="000000"/>
                <w:sz w:val="20"/>
                <w:szCs w:val="20"/>
                <w:lang w:eastAsia="ru-RU"/>
              </w:rPr>
              <w:t>ответственным за антидопинговое обеспечение в регионе</w:t>
            </w:r>
          </w:p>
        </w:tc>
      </w:tr>
    </w:tbl>
    <w:p w14:paraId="25C5AB63" w14:textId="77777777" w:rsidR="00621FCB" w:rsidRPr="00621FCB" w:rsidRDefault="00621FCB" w:rsidP="00621FCB">
      <w:pPr>
        <w:spacing w:after="0" w:line="240" w:lineRule="auto"/>
        <w:rPr>
          <w:rFonts w:ascii="Times New Roman" w:eastAsia="Times New Roman" w:hAnsi="Times New Roman" w:cs="Times New Roman"/>
          <w:sz w:val="24"/>
          <w:szCs w:val="24"/>
          <w:lang w:eastAsia="ru-RU"/>
        </w:rPr>
      </w:pPr>
    </w:p>
    <w:p w14:paraId="2B4CB601" w14:textId="43F212CD" w:rsidR="00621FCB" w:rsidRPr="00621FCB" w:rsidRDefault="00621FCB" w:rsidP="00621FCB">
      <w:pPr>
        <w:spacing w:line="240" w:lineRule="auto"/>
        <w:ind w:firstLine="708"/>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color w:val="000000"/>
          <w:sz w:val="28"/>
          <w:szCs w:val="28"/>
          <w:lang w:eastAsia="ru-RU"/>
        </w:rPr>
        <w:t>Для создания среды</w:t>
      </w:r>
      <w:r w:rsidR="00751BE6">
        <w:rPr>
          <w:rFonts w:ascii="Times New Roman" w:eastAsia="Times New Roman" w:hAnsi="Times New Roman" w:cs="Times New Roman"/>
          <w:color w:val="000000"/>
          <w:sz w:val="28"/>
          <w:szCs w:val="28"/>
          <w:lang w:eastAsia="ru-RU"/>
        </w:rPr>
        <w:t>,</w:t>
      </w:r>
      <w:r w:rsidRPr="00621FCB">
        <w:rPr>
          <w:rFonts w:ascii="Times New Roman" w:eastAsia="Times New Roman" w:hAnsi="Times New Roman" w:cs="Times New Roman"/>
          <w:color w:val="000000"/>
          <w:sz w:val="28"/>
          <w:szCs w:val="28"/>
          <w:lang w:eastAsia="ru-RU"/>
        </w:rPr>
        <w:t xml:space="preserve"> свободной от допинга</w:t>
      </w:r>
      <w:r w:rsidR="00751BE6">
        <w:rPr>
          <w:rFonts w:ascii="Times New Roman" w:eastAsia="Times New Roman" w:hAnsi="Times New Roman" w:cs="Times New Roman"/>
          <w:color w:val="000000"/>
          <w:sz w:val="28"/>
          <w:szCs w:val="28"/>
          <w:lang w:eastAsia="ru-RU"/>
        </w:rPr>
        <w:t>,</w:t>
      </w:r>
      <w:r w:rsidRPr="00621FCB">
        <w:rPr>
          <w:rFonts w:ascii="Times New Roman" w:eastAsia="Times New Roman" w:hAnsi="Times New Roman" w:cs="Times New Roman"/>
          <w:color w:val="000000"/>
          <w:sz w:val="28"/>
          <w:szCs w:val="28"/>
          <w:lang w:eastAsia="ru-RU"/>
        </w:rPr>
        <w:t xml:space="preserve"> и поддержания уровня образованности спортсменов и персонала спортсменов, на постоянной основе, необходимо реализовывать образовательные программы со спортсменами и персоналом спортсменов на обязательной основе в </w:t>
      </w:r>
      <w:r w:rsidRPr="00621FCB">
        <w:rPr>
          <w:rFonts w:ascii="Times New Roman" w:eastAsia="Times New Roman" w:hAnsi="Times New Roman" w:cs="Times New Roman"/>
          <w:color w:val="000000"/>
          <w:sz w:val="28"/>
          <w:szCs w:val="28"/>
          <w:lang w:eastAsia="ru-RU"/>
        </w:rPr>
        <w:lastRenderedPageBreak/>
        <w:t>соответствии с ежегодным планом-графиком антидопинговых мероприятий в организации, осуществляющей спортивную подготовку.</w:t>
      </w:r>
    </w:p>
    <w:p w14:paraId="38EF1151" w14:textId="77777777" w:rsidR="00621FCB" w:rsidRPr="00621FCB" w:rsidRDefault="00621FCB" w:rsidP="00621FCB">
      <w:pPr>
        <w:spacing w:line="240" w:lineRule="auto"/>
        <w:ind w:firstLine="708"/>
        <w:jc w:val="center"/>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8"/>
          <w:szCs w:val="28"/>
          <w:lang w:eastAsia="ru-RU"/>
        </w:rPr>
        <w:t>Определения терминов</w:t>
      </w:r>
    </w:p>
    <w:p w14:paraId="467818CE"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8"/>
          <w:szCs w:val="28"/>
          <w:lang w:eastAsia="ru-RU"/>
        </w:rPr>
        <w:t xml:space="preserve">Антидопинговая деятельность - </w:t>
      </w:r>
      <w:r w:rsidRPr="00621FCB">
        <w:rPr>
          <w:rFonts w:ascii="Times New Roman" w:eastAsia="Times New Roman" w:hAnsi="Times New Roman" w:cs="Times New Roman"/>
          <w:color w:val="000000"/>
          <w:sz w:val="28"/>
          <w:szCs w:val="28"/>
          <w:lang w:eastAsia="ru-RU"/>
        </w:rPr>
        <w:t>антидопинговое образование и информирование, планирование распределения тестов, ведение Регистрируемого пула тестирования, управление Биологическим паспортом спортсмена, проведение тестирования, организация анализа проб, сбор информации и проведение расследований, обработка запросов на получение Разрешения на терапевтическое использование, обработка результатов, мониторинг и обеспечение исполнения применяемых последствий нарушений, а также иные мероприятия, связанные с борьбой с допингом, которые осуществляются антидопинговой организацией или от ее имени в порядке установленном Всемирный антидопинговый кодексом и (или) международными стандартами.</w:t>
      </w:r>
    </w:p>
    <w:p w14:paraId="085C8283"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8"/>
          <w:szCs w:val="28"/>
          <w:lang w:eastAsia="ru-RU"/>
        </w:rPr>
        <w:t>Антидопинговая организация</w:t>
      </w:r>
      <w:r w:rsidRPr="00621FCB">
        <w:rPr>
          <w:rFonts w:ascii="Times New Roman" w:eastAsia="Times New Roman" w:hAnsi="Times New Roman" w:cs="Times New Roman"/>
          <w:color w:val="000000"/>
          <w:sz w:val="28"/>
          <w:szCs w:val="28"/>
          <w:lang w:eastAsia="ru-RU"/>
        </w:rPr>
        <w:t xml:space="preserve"> - ВАДА или Подписавшаяся сторона, ответственная за принятие правил, направленных на инициирование, внедрение и реализацию любой части процесса Допинг-контроля. В частности, Антидопинговыми организациями являются Международный олимпийский комитет, Международный паралимпийский комитет, другие Организаторы крупных спортивных мероприятий, которые проводят Тестирование на своих Спортивных мероприятиях, Международные федерации и Национальные антидопинговые организации.</w:t>
      </w:r>
    </w:p>
    <w:p w14:paraId="60078FBD"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8"/>
          <w:szCs w:val="28"/>
          <w:lang w:eastAsia="ru-RU"/>
        </w:rPr>
        <w:t xml:space="preserve">ВАДА - </w:t>
      </w:r>
      <w:r w:rsidRPr="00621FCB">
        <w:rPr>
          <w:rFonts w:ascii="Times New Roman" w:eastAsia="Times New Roman" w:hAnsi="Times New Roman" w:cs="Times New Roman"/>
          <w:color w:val="000000"/>
          <w:sz w:val="28"/>
          <w:szCs w:val="28"/>
          <w:lang w:eastAsia="ru-RU"/>
        </w:rPr>
        <w:t>Всемирное антидопинговое агентство.</w:t>
      </w:r>
    </w:p>
    <w:p w14:paraId="1D222FB0"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8"/>
          <w:szCs w:val="28"/>
          <w:lang w:eastAsia="ru-RU"/>
        </w:rPr>
        <w:t xml:space="preserve">Внесоревновательный период </w:t>
      </w:r>
      <w:r w:rsidRPr="00621FCB">
        <w:rPr>
          <w:rFonts w:ascii="Times New Roman" w:eastAsia="Times New Roman" w:hAnsi="Times New Roman" w:cs="Times New Roman"/>
          <w:color w:val="000000"/>
          <w:sz w:val="28"/>
          <w:szCs w:val="28"/>
          <w:lang w:eastAsia="ru-RU"/>
        </w:rPr>
        <w:t>– любой период, который не является соревновательным.</w:t>
      </w:r>
    </w:p>
    <w:p w14:paraId="438C273D"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8"/>
          <w:szCs w:val="28"/>
          <w:lang w:eastAsia="ru-RU"/>
        </w:rPr>
        <w:t>Всемирный антидопинговый Кодекс</w:t>
      </w:r>
      <w:r w:rsidRPr="00621FCB">
        <w:rPr>
          <w:rFonts w:ascii="Times New Roman" w:eastAsia="Times New Roman" w:hAnsi="Times New Roman" w:cs="Times New Roman"/>
          <w:color w:val="000000"/>
          <w:sz w:val="28"/>
          <w:szCs w:val="28"/>
          <w:lang w:eastAsia="ru-RU"/>
        </w:rPr>
        <w:t xml:space="preserve"> </w:t>
      </w:r>
      <w:r w:rsidRPr="00621FCB">
        <w:rPr>
          <w:rFonts w:ascii="Times New Roman" w:eastAsia="Times New Roman" w:hAnsi="Times New Roman" w:cs="Times New Roman"/>
          <w:b/>
          <w:bCs/>
          <w:color w:val="000000"/>
          <w:sz w:val="28"/>
          <w:szCs w:val="28"/>
          <w:lang w:eastAsia="ru-RU"/>
        </w:rPr>
        <w:t>(Кодекс)</w:t>
      </w:r>
      <w:r w:rsidRPr="00621FCB">
        <w:rPr>
          <w:rFonts w:ascii="Times New Roman" w:eastAsia="Times New Roman" w:hAnsi="Times New Roman" w:cs="Times New Roman"/>
          <w:color w:val="000000"/>
          <w:sz w:val="28"/>
          <w:szCs w:val="28"/>
          <w:lang w:eastAsia="ru-RU"/>
        </w:rPr>
        <w:t xml:space="preserve"> - основополагающий и универсальный документ, на котором основывается Всемирная антидопинговая программа в спорте. Цель Кодекса заключается в повышении эффективности борьбы с допингом в мире путем объединения основных элементов этой борьбы.</w:t>
      </w:r>
    </w:p>
    <w:p w14:paraId="72CA20C1"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8"/>
          <w:szCs w:val="28"/>
          <w:lang w:eastAsia="ru-RU"/>
        </w:rPr>
        <w:t>Запрещенная субстанция</w:t>
      </w:r>
      <w:r w:rsidRPr="00621FCB">
        <w:rPr>
          <w:rFonts w:ascii="Times New Roman" w:eastAsia="Times New Roman" w:hAnsi="Times New Roman" w:cs="Times New Roman"/>
          <w:color w:val="000000"/>
          <w:sz w:val="28"/>
          <w:szCs w:val="28"/>
          <w:lang w:eastAsia="ru-RU"/>
        </w:rPr>
        <w:t xml:space="preserve"> - любая субстанция или класс субстанций, приведенных в Запрещенном списке.</w:t>
      </w:r>
    </w:p>
    <w:p w14:paraId="4F5784E6"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8"/>
          <w:szCs w:val="28"/>
          <w:lang w:eastAsia="ru-RU"/>
        </w:rPr>
        <w:t>Запрещенный список</w:t>
      </w:r>
      <w:r w:rsidRPr="00621FCB">
        <w:rPr>
          <w:rFonts w:ascii="Times New Roman" w:eastAsia="Times New Roman" w:hAnsi="Times New Roman" w:cs="Times New Roman"/>
          <w:color w:val="000000"/>
          <w:sz w:val="28"/>
          <w:szCs w:val="28"/>
          <w:lang w:eastAsia="ru-RU"/>
        </w:rPr>
        <w:t xml:space="preserve"> - список, устанавливающий перечень Запрещенных субстанций и Запрещенных методов.</w:t>
      </w:r>
    </w:p>
    <w:p w14:paraId="6B923DE6"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8"/>
          <w:szCs w:val="28"/>
          <w:lang w:eastAsia="ru-RU"/>
        </w:rPr>
        <w:t>Запрещенный метод</w:t>
      </w:r>
      <w:r w:rsidRPr="00621FCB">
        <w:rPr>
          <w:rFonts w:ascii="Times New Roman" w:eastAsia="Times New Roman" w:hAnsi="Times New Roman" w:cs="Times New Roman"/>
          <w:color w:val="000000"/>
          <w:sz w:val="28"/>
          <w:szCs w:val="28"/>
          <w:lang w:eastAsia="ru-RU"/>
        </w:rPr>
        <w:t xml:space="preserve"> - любой метод, приведенный в Запрещенном списке.</w:t>
      </w:r>
    </w:p>
    <w:p w14:paraId="645D924B"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8"/>
          <w:szCs w:val="28"/>
          <w:lang w:eastAsia="ru-RU"/>
        </w:rPr>
        <w:t xml:space="preserve">Персонал спортсмена - </w:t>
      </w:r>
      <w:r w:rsidRPr="00621FCB">
        <w:rPr>
          <w:rFonts w:ascii="Calibri" w:eastAsia="Times New Roman" w:hAnsi="Calibri" w:cs="Calibri"/>
          <w:color w:val="000000"/>
          <w:lang w:eastAsia="ru-RU"/>
        </w:rPr>
        <w:t> </w:t>
      </w:r>
      <w:r w:rsidRPr="00621FCB">
        <w:rPr>
          <w:rFonts w:ascii="Times New Roman" w:eastAsia="Times New Roman" w:hAnsi="Times New Roman" w:cs="Times New Roman"/>
          <w:color w:val="000000"/>
          <w:sz w:val="28"/>
          <w:szCs w:val="28"/>
          <w:lang w:eastAsia="ru-RU"/>
        </w:rPr>
        <w:t xml:space="preserve">любой тренер, инструктор, менеджер, агент, персонал команды, официальное лицо, медицинский, </w:t>
      </w:r>
      <w:proofErr w:type="spellStart"/>
      <w:r w:rsidRPr="00621FCB">
        <w:rPr>
          <w:rFonts w:ascii="Times New Roman" w:eastAsia="Times New Roman" w:hAnsi="Times New Roman" w:cs="Times New Roman"/>
          <w:color w:val="000000"/>
          <w:sz w:val="28"/>
          <w:szCs w:val="28"/>
          <w:lang w:eastAsia="ru-RU"/>
        </w:rPr>
        <w:t>парамедицинский</w:t>
      </w:r>
      <w:proofErr w:type="spellEnd"/>
      <w:r w:rsidRPr="00621FCB">
        <w:rPr>
          <w:rFonts w:ascii="Times New Roman" w:eastAsia="Times New Roman" w:hAnsi="Times New Roman" w:cs="Times New Roman"/>
          <w:color w:val="000000"/>
          <w:sz w:val="28"/>
          <w:szCs w:val="28"/>
          <w:lang w:eastAsia="ru-RU"/>
        </w:rPr>
        <w:t xml:space="preserve"> персонал, родитель или любое иное лицо, работающие со спортсменом, оказывающие ему медицинскую помощь или помогающие спортсмену при подготовке и в участии в спортивных соревнованиях. </w:t>
      </w:r>
    </w:p>
    <w:p w14:paraId="74C23D41"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8"/>
          <w:szCs w:val="28"/>
          <w:lang w:eastAsia="ru-RU"/>
        </w:rPr>
        <w:lastRenderedPageBreak/>
        <w:t xml:space="preserve">РУСАДА – </w:t>
      </w:r>
      <w:r w:rsidRPr="00621FCB">
        <w:rPr>
          <w:rFonts w:ascii="Times New Roman" w:eastAsia="Times New Roman" w:hAnsi="Times New Roman" w:cs="Times New Roman"/>
          <w:color w:val="000000"/>
          <w:sz w:val="28"/>
          <w:szCs w:val="28"/>
          <w:lang w:eastAsia="ru-RU"/>
        </w:rPr>
        <w:t>Российское антидопинговое агентство «РУСАДА».</w:t>
      </w:r>
    </w:p>
    <w:p w14:paraId="5AB4EA09"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8"/>
          <w:szCs w:val="28"/>
          <w:lang w:eastAsia="ru-RU"/>
        </w:rPr>
        <w:t>Соревновательный период -</w:t>
      </w:r>
      <w:r w:rsidRPr="00621FCB">
        <w:rPr>
          <w:rFonts w:ascii="Calibri" w:eastAsia="Times New Roman" w:hAnsi="Calibri" w:cs="Calibri"/>
          <w:color w:val="000000"/>
          <w:lang w:eastAsia="ru-RU"/>
        </w:rPr>
        <w:t xml:space="preserve"> </w:t>
      </w:r>
      <w:r w:rsidRPr="00621FCB">
        <w:rPr>
          <w:rFonts w:ascii="Times New Roman" w:eastAsia="Times New Roman" w:hAnsi="Times New Roman" w:cs="Times New Roman"/>
          <w:color w:val="000000"/>
          <w:sz w:val="28"/>
          <w:szCs w:val="28"/>
          <w:lang w:eastAsia="ru-RU"/>
        </w:rPr>
        <w:t>период, начинающийся в 23:59 накануне дня спортивного соревнования, на котором запланировано участие спортсмена, и заканчивающийся в момент окончания соревнования или процесса отбора проб, относящегося к данному соревнованию, в зависимости от того, что позднее. </w:t>
      </w:r>
    </w:p>
    <w:p w14:paraId="69834C2F" w14:textId="77777777" w:rsidR="00621FCB" w:rsidRPr="00621FCB" w:rsidRDefault="00621FCB" w:rsidP="00621FCB">
      <w:pPr>
        <w:spacing w:line="240" w:lineRule="auto"/>
        <w:jc w:val="both"/>
        <w:rPr>
          <w:rFonts w:ascii="Times New Roman" w:eastAsia="Times New Roman" w:hAnsi="Times New Roman" w:cs="Times New Roman"/>
          <w:sz w:val="24"/>
          <w:szCs w:val="24"/>
          <w:lang w:eastAsia="ru-RU"/>
        </w:rPr>
      </w:pPr>
      <w:r w:rsidRPr="00621FCB">
        <w:rPr>
          <w:rFonts w:ascii="Times New Roman" w:eastAsia="Times New Roman" w:hAnsi="Times New Roman" w:cs="Times New Roman"/>
          <w:b/>
          <w:bCs/>
          <w:color w:val="000000"/>
          <w:sz w:val="28"/>
          <w:szCs w:val="28"/>
          <w:lang w:eastAsia="ru-RU"/>
        </w:rPr>
        <w:t>Спортсмен</w:t>
      </w:r>
      <w:r w:rsidRPr="00621FCB">
        <w:rPr>
          <w:rFonts w:ascii="Times New Roman" w:eastAsia="Times New Roman" w:hAnsi="Times New Roman" w:cs="Times New Roman"/>
          <w:color w:val="000000"/>
          <w:sz w:val="28"/>
          <w:szCs w:val="28"/>
          <w:lang w:eastAsia="ru-RU"/>
        </w:rPr>
        <w:t xml:space="preserve"> - любое Лицо, занимающееся спортом на международном уровне (как это установлено каждой Международной федерацией) или национальном уровне (как это установлено каждой Национальной антидопинговой организацией). Антидопинговая организация имеет право по собственному усмотрению применять антидопинговые правила к Спортсмену, который не является Спортсменом ни международного, ни национального уровня, распространяя на него определение «Спортсмен». В отношении Спортсменов, которые не являются Спортсменами ни международного, ни национального уровня, Антидопинговая организация может действовать следующим образом: свести к минимуму Тестирование или не проводить Тестирование вообще; анализировать Пробы не на весь перечень Запрещенных субстанций; требовать предоставления меньшего количества информации о местонахождении или вообще не требовать ее предоставления; не требовать заблаговременной подачи запросов на Разрешения на терапевтическое использование. Однако если Спортсмен, находящийся под юрисдикцией Антидопинговой организации и выступающий на уровне ниже международного и национального, совершает нарушение антидопинговых правил, предусмотренное в статьях 2.1, 2.3 или 2.5, то к нему применяются Последствия, предусмотренные Кодексом. Для целей статей 2.8 и 2.9, а также для проведения информационных и образовательных программ Спортсменом является любое Лицо, занимающееся спортом под юрисдикцией любой Подписавшейся стороны, правительства или другой спортивной организации, которая приняла Кодекс.</w:t>
      </w:r>
    </w:p>
    <w:p w14:paraId="62717F05" w14:textId="77777777" w:rsidR="0090528B" w:rsidRPr="00621FCB" w:rsidRDefault="0090528B" w:rsidP="00621FCB"/>
    <w:sectPr w:rsidR="0090528B" w:rsidRPr="00621F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AD59D" w14:textId="77777777" w:rsidR="00E8333D" w:rsidRDefault="00E8333D" w:rsidP="00B07E18">
      <w:pPr>
        <w:spacing w:after="0" w:line="240" w:lineRule="auto"/>
      </w:pPr>
      <w:r>
        <w:separator/>
      </w:r>
    </w:p>
  </w:endnote>
  <w:endnote w:type="continuationSeparator" w:id="0">
    <w:p w14:paraId="10C0B0D9" w14:textId="77777777" w:rsidR="00E8333D" w:rsidRDefault="00E8333D" w:rsidP="00B07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64C1F" w14:textId="77777777" w:rsidR="00E8333D" w:rsidRDefault="00E8333D" w:rsidP="00B07E18">
      <w:pPr>
        <w:spacing w:after="0" w:line="240" w:lineRule="auto"/>
      </w:pPr>
      <w:r>
        <w:separator/>
      </w:r>
    </w:p>
  </w:footnote>
  <w:footnote w:type="continuationSeparator" w:id="0">
    <w:p w14:paraId="7C360490" w14:textId="77777777" w:rsidR="00E8333D" w:rsidRDefault="00E8333D" w:rsidP="00B07E18">
      <w:pPr>
        <w:spacing w:after="0" w:line="240" w:lineRule="auto"/>
      </w:pPr>
      <w:r>
        <w:continuationSeparator/>
      </w:r>
    </w:p>
  </w:footnote>
  <w:footnote w:id="1">
    <w:p w14:paraId="179E3DCA" w14:textId="3409AE00" w:rsidR="00B07E18" w:rsidRDefault="00B07E18" w:rsidP="00B07E18">
      <w:pPr>
        <w:pStyle w:val="a5"/>
        <w:jc w:val="both"/>
      </w:pPr>
      <w:r>
        <w:rPr>
          <w:rStyle w:val="a7"/>
        </w:rPr>
        <w:footnoteRef/>
      </w:r>
      <w:r>
        <w:t xml:space="preserve"> </w:t>
      </w:r>
      <w:r>
        <w:rPr>
          <w:rFonts w:ascii="Times New Roman" w:eastAsia="Times New Roman" w:hAnsi="Times New Roman" w:cs="Times New Roman"/>
          <w:color w:val="000000"/>
          <w:lang w:eastAsia="ru-RU"/>
        </w:rPr>
        <w:t xml:space="preserve">Обращаем внимание на то, что прохождение онлайн-курса РУСАДА возможно </w:t>
      </w:r>
      <w:r w:rsidRPr="00B07E18">
        <w:rPr>
          <w:rFonts w:ascii="Times New Roman" w:eastAsia="Times New Roman" w:hAnsi="Times New Roman" w:cs="Times New Roman"/>
          <w:b/>
          <w:bCs/>
          <w:color w:val="000000"/>
          <w:lang w:eastAsia="ru-RU"/>
        </w:rPr>
        <w:t>с возраста не менее 7 лет</w:t>
      </w:r>
      <w:r>
        <w:rPr>
          <w:rFonts w:ascii="Times New Roman" w:eastAsia="Times New Roman" w:hAnsi="Times New Roman" w:cs="Times New Roman"/>
          <w:color w:val="000000"/>
          <w:lang w:eastAsia="ru-RU"/>
        </w:rPr>
        <w:t xml:space="preserve">. Для спортсменов 7 -12 лет на портале онлайн-образования РУСАДА с 2022 г. доступен </w:t>
      </w:r>
      <w:r w:rsidRPr="00B07E18">
        <w:rPr>
          <w:rFonts w:ascii="Times New Roman" w:eastAsia="Times New Roman" w:hAnsi="Times New Roman" w:cs="Times New Roman"/>
          <w:b/>
          <w:bCs/>
          <w:color w:val="000000"/>
          <w:lang w:eastAsia="ru-RU"/>
        </w:rPr>
        <w:t>Онлайн-курс по ценностям чистого спорта</w:t>
      </w:r>
      <w:r>
        <w:rPr>
          <w:rFonts w:ascii="Times New Roman" w:eastAsia="Times New Roman" w:hAnsi="Times New Roman" w:cs="Times New Roman"/>
          <w:color w:val="000000"/>
          <w:lang w:eastAsia="ru-RU"/>
        </w:rPr>
        <w:t>. Для спортсменов 13 лет и старше на портале онлайн-образования РУСАДА доступен Антидопинговый онлайн-курс.</w:t>
      </w:r>
    </w:p>
  </w:footnote>
  <w:footnote w:id="2">
    <w:p w14:paraId="41C4769A" w14:textId="678B1365" w:rsidR="00751BE6" w:rsidRDefault="00751BE6">
      <w:pPr>
        <w:pStyle w:val="a5"/>
      </w:pPr>
      <w:r>
        <w:rPr>
          <w:rStyle w:val="a7"/>
        </w:rPr>
        <w:footnoteRef/>
      </w:r>
      <w:r>
        <w:t xml:space="preserve"> </w:t>
      </w:r>
      <w:r>
        <w:rPr>
          <w:rFonts w:ascii="Times New Roman" w:eastAsia="Times New Roman" w:hAnsi="Times New Roman" w:cs="Times New Roman"/>
          <w:color w:val="000000"/>
          <w:lang w:eastAsia="ru-RU"/>
        </w:rPr>
        <w:t xml:space="preserve">Обращаем внимание на то, что прохождение онлайн-курса РУСАДА возможно </w:t>
      </w:r>
      <w:r w:rsidRPr="00B07E18">
        <w:rPr>
          <w:rFonts w:ascii="Times New Roman" w:eastAsia="Times New Roman" w:hAnsi="Times New Roman" w:cs="Times New Roman"/>
          <w:b/>
          <w:bCs/>
          <w:color w:val="000000"/>
          <w:lang w:eastAsia="ru-RU"/>
        </w:rPr>
        <w:t>с возраста не менее 7 лет</w:t>
      </w:r>
      <w:r>
        <w:rPr>
          <w:rFonts w:ascii="Times New Roman" w:eastAsia="Times New Roman" w:hAnsi="Times New Roman" w:cs="Times New Roman"/>
          <w:color w:val="000000"/>
          <w:lang w:eastAsia="ru-RU"/>
        </w:rPr>
        <w:t xml:space="preserve">. Для спортсменов 7 -12 лет на портале онлайн-образования РУСАДА с 2022 г. доступен </w:t>
      </w:r>
      <w:r w:rsidRPr="00B07E18">
        <w:rPr>
          <w:rFonts w:ascii="Times New Roman" w:eastAsia="Times New Roman" w:hAnsi="Times New Roman" w:cs="Times New Roman"/>
          <w:b/>
          <w:bCs/>
          <w:color w:val="000000"/>
          <w:lang w:eastAsia="ru-RU"/>
        </w:rPr>
        <w:t>Онлайн-курс по ценностям чистого спорта</w:t>
      </w:r>
      <w:r>
        <w:rPr>
          <w:rFonts w:ascii="Times New Roman" w:eastAsia="Times New Roman" w:hAnsi="Times New Roman" w:cs="Times New Roman"/>
          <w:color w:val="000000"/>
          <w:lang w:eastAsia="ru-RU"/>
        </w:rPr>
        <w:t>. Для спортсменов 13 лет и старше на портале онлайн-образования РУСАДА доступен Антидопинговый онлайн-курс.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E03F7"/>
    <w:multiLevelType w:val="multilevel"/>
    <w:tmpl w:val="B83AF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F27111"/>
    <w:multiLevelType w:val="hybridMultilevel"/>
    <w:tmpl w:val="D01AF20C"/>
    <w:lvl w:ilvl="0" w:tplc="5F546E14">
      <w:start w:val="2"/>
      <w:numFmt w:val="upperRoman"/>
      <w:lvlText w:val="%1."/>
      <w:lvlJc w:val="right"/>
      <w:pPr>
        <w:tabs>
          <w:tab w:val="num" w:pos="720"/>
        </w:tabs>
        <w:ind w:left="720" w:hanging="360"/>
      </w:pPr>
    </w:lvl>
    <w:lvl w:ilvl="1" w:tplc="7794D7D6" w:tentative="1">
      <w:start w:val="1"/>
      <w:numFmt w:val="decimal"/>
      <w:lvlText w:val="%2."/>
      <w:lvlJc w:val="left"/>
      <w:pPr>
        <w:tabs>
          <w:tab w:val="num" w:pos="1440"/>
        </w:tabs>
        <w:ind w:left="1440" w:hanging="360"/>
      </w:pPr>
    </w:lvl>
    <w:lvl w:ilvl="2" w:tplc="CC16140A" w:tentative="1">
      <w:start w:val="1"/>
      <w:numFmt w:val="decimal"/>
      <w:lvlText w:val="%3."/>
      <w:lvlJc w:val="left"/>
      <w:pPr>
        <w:tabs>
          <w:tab w:val="num" w:pos="2160"/>
        </w:tabs>
        <w:ind w:left="2160" w:hanging="360"/>
      </w:pPr>
    </w:lvl>
    <w:lvl w:ilvl="3" w:tplc="42BED89E" w:tentative="1">
      <w:start w:val="1"/>
      <w:numFmt w:val="decimal"/>
      <w:lvlText w:val="%4."/>
      <w:lvlJc w:val="left"/>
      <w:pPr>
        <w:tabs>
          <w:tab w:val="num" w:pos="2880"/>
        </w:tabs>
        <w:ind w:left="2880" w:hanging="360"/>
      </w:pPr>
    </w:lvl>
    <w:lvl w:ilvl="4" w:tplc="E13AF31C" w:tentative="1">
      <w:start w:val="1"/>
      <w:numFmt w:val="decimal"/>
      <w:lvlText w:val="%5."/>
      <w:lvlJc w:val="left"/>
      <w:pPr>
        <w:tabs>
          <w:tab w:val="num" w:pos="3600"/>
        </w:tabs>
        <w:ind w:left="3600" w:hanging="360"/>
      </w:pPr>
    </w:lvl>
    <w:lvl w:ilvl="5" w:tplc="16DC450C" w:tentative="1">
      <w:start w:val="1"/>
      <w:numFmt w:val="decimal"/>
      <w:lvlText w:val="%6."/>
      <w:lvlJc w:val="left"/>
      <w:pPr>
        <w:tabs>
          <w:tab w:val="num" w:pos="4320"/>
        </w:tabs>
        <w:ind w:left="4320" w:hanging="360"/>
      </w:pPr>
    </w:lvl>
    <w:lvl w:ilvl="6" w:tplc="662E6D02" w:tentative="1">
      <w:start w:val="1"/>
      <w:numFmt w:val="decimal"/>
      <w:lvlText w:val="%7."/>
      <w:lvlJc w:val="left"/>
      <w:pPr>
        <w:tabs>
          <w:tab w:val="num" w:pos="5040"/>
        </w:tabs>
        <w:ind w:left="5040" w:hanging="360"/>
      </w:pPr>
    </w:lvl>
    <w:lvl w:ilvl="7" w:tplc="849021A8" w:tentative="1">
      <w:start w:val="1"/>
      <w:numFmt w:val="decimal"/>
      <w:lvlText w:val="%8."/>
      <w:lvlJc w:val="left"/>
      <w:pPr>
        <w:tabs>
          <w:tab w:val="num" w:pos="5760"/>
        </w:tabs>
        <w:ind w:left="5760" w:hanging="360"/>
      </w:pPr>
    </w:lvl>
    <w:lvl w:ilvl="8" w:tplc="8B40B1F2"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FCB"/>
    <w:rsid w:val="001256D7"/>
    <w:rsid w:val="004A3119"/>
    <w:rsid w:val="004C2554"/>
    <w:rsid w:val="00621FCB"/>
    <w:rsid w:val="00683E77"/>
    <w:rsid w:val="006D59C8"/>
    <w:rsid w:val="00751BE6"/>
    <w:rsid w:val="00832619"/>
    <w:rsid w:val="0090528B"/>
    <w:rsid w:val="00A4788A"/>
    <w:rsid w:val="00B07E18"/>
    <w:rsid w:val="00D27129"/>
    <w:rsid w:val="00E8333D"/>
    <w:rsid w:val="00FA7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1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21FCB"/>
    <w:rPr>
      <w:color w:val="0000FF"/>
      <w:u w:val="single"/>
    </w:rPr>
  </w:style>
  <w:style w:type="paragraph" w:styleId="a5">
    <w:name w:val="footnote text"/>
    <w:basedOn w:val="a"/>
    <w:link w:val="a6"/>
    <w:uiPriority w:val="99"/>
    <w:semiHidden/>
    <w:unhideWhenUsed/>
    <w:rsid w:val="00B07E18"/>
    <w:pPr>
      <w:spacing w:after="0" w:line="240" w:lineRule="auto"/>
    </w:pPr>
    <w:rPr>
      <w:sz w:val="20"/>
      <w:szCs w:val="20"/>
    </w:rPr>
  </w:style>
  <w:style w:type="character" w:customStyle="1" w:styleId="a6">
    <w:name w:val="Текст сноски Знак"/>
    <w:basedOn w:val="a0"/>
    <w:link w:val="a5"/>
    <w:uiPriority w:val="99"/>
    <w:semiHidden/>
    <w:rsid w:val="00B07E18"/>
    <w:rPr>
      <w:sz w:val="20"/>
      <w:szCs w:val="20"/>
    </w:rPr>
  </w:style>
  <w:style w:type="character" w:styleId="a7">
    <w:name w:val="footnote reference"/>
    <w:basedOn w:val="a0"/>
    <w:uiPriority w:val="99"/>
    <w:semiHidden/>
    <w:unhideWhenUsed/>
    <w:rsid w:val="00B07E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1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21FCB"/>
    <w:rPr>
      <w:color w:val="0000FF"/>
      <w:u w:val="single"/>
    </w:rPr>
  </w:style>
  <w:style w:type="paragraph" w:styleId="a5">
    <w:name w:val="footnote text"/>
    <w:basedOn w:val="a"/>
    <w:link w:val="a6"/>
    <w:uiPriority w:val="99"/>
    <w:semiHidden/>
    <w:unhideWhenUsed/>
    <w:rsid w:val="00B07E18"/>
    <w:pPr>
      <w:spacing w:after="0" w:line="240" w:lineRule="auto"/>
    </w:pPr>
    <w:rPr>
      <w:sz w:val="20"/>
      <w:szCs w:val="20"/>
    </w:rPr>
  </w:style>
  <w:style w:type="character" w:customStyle="1" w:styleId="a6">
    <w:name w:val="Текст сноски Знак"/>
    <w:basedOn w:val="a0"/>
    <w:link w:val="a5"/>
    <w:uiPriority w:val="99"/>
    <w:semiHidden/>
    <w:rsid w:val="00B07E18"/>
    <w:rPr>
      <w:sz w:val="20"/>
      <w:szCs w:val="20"/>
    </w:rPr>
  </w:style>
  <w:style w:type="character" w:styleId="a7">
    <w:name w:val="footnote reference"/>
    <w:basedOn w:val="a0"/>
    <w:uiPriority w:val="99"/>
    <w:semiHidden/>
    <w:unhideWhenUsed/>
    <w:rsid w:val="00B07E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st.rusad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ewrusada.triagonal.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st.rusad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newrusada.triagonal.net" TargetMode="External"/><Relationship Id="rId4" Type="http://schemas.microsoft.com/office/2007/relationships/stylesWithEffects" Target="stylesWithEffects.xml"/><Relationship Id="rId9" Type="http://schemas.openxmlformats.org/officeDocument/2006/relationships/hyperlink" Target="http://list.rusada.ru/" TargetMode="External"/><Relationship Id="rId14" Type="http://schemas.openxmlformats.org/officeDocument/2006/relationships/hyperlink" Target="https://newrusada.triagonal.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4F1BB-5C7A-4832-8B9C-6C68B443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2038</Words>
  <Characters>11622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 Валерия Андреевна</dc:creator>
  <cp:keywords/>
  <dc:description/>
  <cp:lastModifiedBy>Admin</cp:lastModifiedBy>
  <cp:revision>11</cp:revision>
  <dcterms:created xsi:type="dcterms:W3CDTF">2021-10-08T05:50:00Z</dcterms:created>
  <dcterms:modified xsi:type="dcterms:W3CDTF">2026-05-04T12:44:00Z</dcterms:modified>
</cp:coreProperties>
</file>